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DD382FE" w14:textId="66552AA1" w:rsidR="00940AE7" w:rsidRDefault="00940AE7"/>
    <w:p w14:paraId="6C51531A" w14:textId="3393EA1C" w:rsidR="00940AE7" w:rsidRDefault="00940AE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6925"/>
      </w:tblGrid>
      <w:tr w:rsidR="00940AE7" w14:paraId="493E15B4" w14:textId="77777777" w:rsidTr="000D353A">
        <w:tc>
          <w:tcPr>
            <w:tcW w:w="2425" w:type="dxa"/>
          </w:tcPr>
          <w:p w14:paraId="6E45ADD7" w14:textId="07A812F3" w:rsidR="00940AE7" w:rsidRDefault="00940AE7" w:rsidP="00940AE7">
            <w:pPr>
              <w:rPr>
                <w:rFonts w:ascii="Arial" w:hAnsi="Arial" w:cs="Arial"/>
                <w:b/>
                <w:bCs/>
                <w:color w:val="000000" w:themeColor="text1"/>
                <w:sz w:val="28"/>
                <w:szCs w:val="28"/>
              </w:rPr>
            </w:pPr>
            <w:r w:rsidRPr="00B71F63">
              <w:rPr>
                <w:rFonts w:cstheme="minorHAnsi"/>
                <w:noProof/>
                <w:sz w:val="28"/>
                <w:szCs w:val="28"/>
              </w:rPr>
              <w:drawing>
                <wp:anchor distT="0" distB="0" distL="114300" distR="114300" simplePos="0" relativeHeight="251659264" behindDoc="1" locked="0" layoutInCell="1" allowOverlap="1" wp14:anchorId="657FDF91" wp14:editId="3E914847">
                  <wp:simplePos x="0" y="0"/>
                  <wp:positionH relativeFrom="column">
                    <wp:posOffset>30464</wp:posOffset>
                  </wp:positionH>
                  <wp:positionV relativeFrom="paragraph">
                    <wp:posOffset>371</wp:posOffset>
                  </wp:positionV>
                  <wp:extent cx="1389409" cy="1530134"/>
                  <wp:effectExtent l="0" t="0" r="0" b="0"/>
                  <wp:wrapThrough wrapText="bothSides">
                    <wp:wrapPolygon edited="0">
                      <wp:start x="0" y="0"/>
                      <wp:lineTo x="0" y="21340"/>
                      <wp:lineTo x="21324" y="21340"/>
                      <wp:lineTo x="21324" y="0"/>
                      <wp:lineTo x="0" y="0"/>
                    </wp:wrapPolygon>
                  </wp:wrapThrough>
                  <wp:docPr id="1"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ircle&#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89409" cy="1530134"/>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25" w:type="dxa"/>
          </w:tcPr>
          <w:p w14:paraId="71DD1620" w14:textId="77777777" w:rsidR="00940AE7" w:rsidRPr="00B71F63" w:rsidRDefault="00940AE7" w:rsidP="00940AE7">
            <w:pPr>
              <w:ind w:left="1440"/>
              <w:rPr>
                <w:rFonts w:ascii="Arial" w:hAnsi="Arial" w:cs="Arial"/>
                <w:b/>
                <w:bCs/>
                <w:color w:val="000000" w:themeColor="text1"/>
                <w:sz w:val="28"/>
                <w:szCs w:val="28"/>
              </w:rPr>
            </w:pPr>
            <w:r w:rsidRPr="00B71F63">
              <w:rPr>
                <w:rFonts w:ascii="Arial" w:hAnsi="Arial" w:cs="Arial"/>
                <w:b/>
                <w:bCs/>
                <w:color w:val="000000" w:themeColor="text1"/>
                <w:sz w:val="28"/>
                <w:szCs w:val="28"/>
              </w:rPr>
              <w:t>EUGENE DE MAZENOD 101</w:t>
            </w:r>
          </w:p>
          <w:p w14:paraId="49A6BCA4" w14:textId="161AB676" w:rsidR="00940AE7" w:rsidRDefault="00940AE7" w:rsidP="00940AE7">
            <w:pPr>
              <w:jc w:val="center"/>
              <w:rPr>
                <w:rFonts w:ascii="Arial" w:hAnsi="Arial" w:cs="Arial"/>
                <w:b/>
                <w:bCs/>
                <w:color w:val="000000" w:themeColor="text1"/>
                <w:sz w:val="28"/>
                <w:szCs w:val="28"/>
              </w:rPr>
            </w:pPr>
          </w:p>
          <w:p w14:paraId="2B4C0461" w14:textId="3D512F8D" w:rsidR="000D353A" w:rsidRPr="000D353A" w:rsidRDefault="000D353A" w:rsidP="000D353A">
            <w:pPr>
              <w:jc w:val="center"/>
              <w:rPr>
                <w:rFonts w:ascii="Arial" w:hAnsi="Arial" w:cs="Arial"/>
                <w:b/>
                <w:bCs/>
                <w:color w:val="000000" w:themeColor="text1"/>
                <w:sz w:val="28"/>
                <w:szCs w:val="28"/>
              </w:rPr>
            </w:pPr>
            <w:r>
              <w:rPr>
                <w:rFonts w:ascii="Arial" w:hAnsi="Arial" w:cs="Arial"/>
                <w:b/>
                <w:bCs/>
                <w:color w:val="000000" w:themeColor="text1"/>
                <w:sz w:val="28"/>
                <w:szCs w:val="28"/>
              </w:rPr>
              <w:t>"</w:t>
            </w:r>
            <w:r w:rsidRPr="000D353A">
              <w:rPr>
                <w:rFonts w:ascii="Arial" w:hAnsi="Arial" w:cs="Arial"/>
                <w:b/>
                <w:bCs/>
                <w:color w:val="000000" w:themeColor="text1"/>
                <w:sz w:val="28"/>
                <w:szCs w:val="28"/>
              </w:rPr>
              <w:t xml:space="preserve">Leave Nothing </w:t>
            </w:r>
            <w:proofErr w:type="spellStart"/>
            <w:r w:rsidRPr="000D353A">
              <w:rPr>
                <w:rFonts w:ascii="Arial" w:hAnsi="Arial" w:cs="Arial"/>
                <w:b/>
                <w:bCs/>
                <w:color w:val="000000" w:themeColor="text1"/>
                <w:sz w:val="28"/>
                <w:szCs w:val="28"/>
              </w:rPr>
              <w:t>Undared</w:t>
            </w:r>
            <w:proofErr w:type="spellEnd"/>
            <w:r w:rsidRPr="000D353A">
              <w:rPr>
                <w:rFonts w:ascii="Arial" w:hAnsi="Arial" w:cs="Arial"/>
                <w:b/>
                <w:bCs/>
                <w:color w:val="000000" w:themeColor="text1"/>
                <w:sz w:val="28"/>
                <w:szCs w:val="28"/>
              </w:rPr>
              <w:t xml:space="preserve"> with St. Eugene de Mazenod</w:t>
            </w:r>
            <w:r>
              <w:rPr>
                <w:rFonts w:ascii="Arial" w:hAnsi="Arial" w:cs="Arial"/>
                <w:b/>
                <w:bCs/>
                <w:color w:val="000000" w:themeColor="text1"/>
                <w:sz w:val="28"/>
                <w:szCs w:val="28"/>
              </w:rPr>
              <w:t>"</w:t>
            </w:r>
          </w:p>
          <w:p w14:paraId="19D682D1" w14:textId="1E50D236" w:rsidR="000D353A" w:rsidRDefault="000D353A" w:rsidP="00940AE7">
            <w:pPr>
              <w:jc w:val="center"/>
              <w:rPr>
                <w:rFonts w:ascii="Arial" w:hAnsi="Arial" w:cs="Arial"/>
                <w:b/>
                <w:bCs/>
                <w:color w:val="000000" w:themeColor="text1"/>
                <w:sz w:val="28"/>
                <w:szCs w:val="28"/>
              </w:rPr>
            </w:pPr>
          </w:p>
          <w:p w14:paraId="2CBBF05C" w14:textId="77777777" w:rsidR="000D353A" w:rsidRPr="00B71F63" w:rsidRDefault="000D353A" w:rsidP="00940AE7">
            <w:pPr>
              <w:jc w:val="center"/>
              <w:rPr>
                <w:rFonts w:ascii="Arial" w:hAnsi="Arial" w:cs="Arial"/>
                <w:b/>
                <w:bCs/>
                <w:color w:val="000000" w:themeColor="text1"/>
                <w:sz w:val="28"/>
                <w:szCs w:val="28"/>
              </w:rPr>
            </w:pPr>
          </w:p>
          <w:p w14:paraId="1C9FB287" w14:textId="465959AB" w:rsidR="00940AE7" w:rsidRDefault="00940AE7" w:rsidP="00940AE7">
            <w:pPr>
              <w:jc w:val="center"/>
              <w:rPr>
                <w:rFonts w:ascii="Calibri" w:eastAsia="Times New Roman" w:hAnsi="Calibri" w:cs="Calibri"/>
                <w:b/>
                <w:bCs/>
                <w:sz w:val="28"/>
              </w:rPr>
            </w:pPr>
            <w:r w:rsidRPr="00B71F63">
              <w:rPr>
                <w:rFonts w:ascii="Calibri" w:eastAsia="Times New Roman" w:hAnsi="Calibri" w:cs="Calibri"/>
                <w:b/>
                <w:bCs/>
                <w:sz w:val="28"/>
              </w:rPr>
              <w:t>Daring New Ways to Reach People’s Hearts</w:t>
            </w:r>
          </w:p>
          <w:p w14:paraId="5DDA2DC5" w14:textId="77777777" w:rsidR="000D353A" w:rsidRPr="00B71F63" w:rsidRDefault="000D353A" w:rsidP="00940AE7">
            <w:pPr>
              <w:jc w:val="center"/>
              <w:rPr>
                <w:rFonts w:ascii="Calibri" w:eastAsia="Times New Roman" w:hAnsi="Calibri" w:cs="Calibri"/>
                <w:b/>
                <w:bCs/>
                <w:sz w:val="28"/>
              </w:rPr>
            </w:pPr>
          </w:p>
          <w:p w14:paraId="022B1129" w14:textId="77777777" w:rsidR="00940AE7" w:rsidRDefault="00940AE7" w:rsidP="00940AE7">
            <w:pPr>
              <w:rPr>
                <w:rFonts w:ascii="Arial" w:hAnsi="Arial" w:cs="Arial"/>
                <w:b/>
                <w:bCs/>
                <w:color w:val="000000" w:themeColor="text1"/>
                <w:sz w:val="28"/>
                <w:szCs w:val="28"/>
              </w:rPr>
            </w:pPr>
          </w:p>
        </w:tc>
      </w:tr>
    </w:tbl>
    <w:p w14:paraId="4BCCD824" w14:textId="2BBD5675" w:rsidR="00940AE7" w:rsidRDefault="00940AE7" w:rsidP="00940AE7">
      <w:pPr>
        <w:rPr>
          <w:rFonts w:ascii="Arial" w:hAnsi="Arial" w:cs="Arial"/>
          <w:b/>
          <w:bCs/>
          <w:color w:val="000000" w:themeColor="text1"/>
          <w:sz w:val="28"/>
          <w:szCs w:val="28"/>
        </w:rPr>
      </w:pPr>
    </w:p>
    <w:p w14:paraId="76291E1A" w14:textId="5B6317BA" w:rsidR="00996A98" w:rsidRDefault="000952A0" w:rsidP="00996A98">
      <w:pPr>
        <w:spacing w:line="257" w:lineRule="auto"/>
        <w:jc w:val="center"/>
        <w:rPr>
          <w:rFonts w:eastAsiaTheme="minorEastAsia"/>
        </w:rPr>
      </w:pPr>
      <w:r w:rsidRPr="0E056F23">
        <w:rPr>
          <w:rFonts w:eastAsiaTheme="minorEastAsia"/>
          <w:b/>
          <w:bCs/>
        </w:rPr>
        <w:t xml:space="preserve">PRAYER USED BY ST. EUGENE BEFORE MEDITATION: </w:t>
      </w:r>
      <w:r>
        <w:br/>
      </w:r>
    </w:p>
    <w:p w14:paraId="4DDADD9E" w14:textId="4462AE0A" w:rsidR="000952A0" w:rsidRDefault="000952A0" w:rsidP="00996A98">
      <w:pPr>
        <w:spacing w:line="257" w:lineRule="auto"/>
        <w:rPr>
          <w:rFonts w:eastAsiaTheme="minorEastAsia"/>
        </w:rPr>
      </w:pPr>
      <w:r w:rsidRPr="0E056F23">
        <w:rPr>
          <w:rFonts w:eastAsiaTheme="minorEastAsia"/>
        </w:rPr>
        <w:t>O Mary Immaculate, faithful adorer of the Father, Mother most admirable of the Son, Spouse of the Holy Spirit, inspire within me the same sentiments that were yours while pondering the revealed mysteries which you treasured in your heart. Grant that I may ever live in union with your Son, my Saviour, together with all who, by meditation, give honor to the most Holy Trinity. Amen.</w:t>
      </w:r>
    </w:p>
    <w:p w14:paraId="7FC0FF29" w14:textId="77777777" w:rsidR="000952A0" w:rsidRDefault="000952A0" w:rsidP="000952A0">
      <w:pPr>
        <w:jc w:val="center"/>
        <w:rPr>
          <w:rFonts w:ascii="Arial" w:hAnsi="Arial" w:cs="Arial"/>
          <w:bCs/>
          <w:color w:val="000000" w:themeColor="text1"/>
        </w:rPr>
      </w:pPr>
    </w:p>
    <w:p w14:paraId="2A09C314" w14:textId="77777777" w:rsidR="000952A0" w:rsidRDefault="000952A0" w:rsidP="000952A0">
      <w:pPr>
        <w:jc w:val="center"/>
        <w:rPr>
          <w:rFonts w:ascii="Arial" w:hAnsi="Arial" w:cs="Arial"/>
          <w:bCs/>
          <w:color w:val="000000" w:themeColor="text1"/>
        </w:rPr>
      </w:pPr>
    </w:p>
    <w:p w14:paraId="31349283" w14:textId="4964D4E0" w:rsidR="00B71F63" w:rsidRPr="00B71F63" w:rsidRDefault="00B71F63" w:rsidP="00B71F63">
      <w:pPr>
        <w:jc w:val="center"/>
        <w:rPr>
          <w:rFonts w:ascii="Calibri" w:eastAsia="Times New Roman" w:hAnsi="Calibri" w:cs="Calibri"/>
          <w:b/>
          <w:szCs w:val="22"/>
        </w:rPr>
      </w:pPr>
      <w:r w:rsidRPr="00B71F63">
        <w:rPr>
          <w:rFonts w:ascii="Calibri" w:eastAsia="Times New Roman" w:hAnsi="Calibri" w:cs="Calibri"/>
          <w:b/>
          <w:bCs/>
          <w:szCs w:val="22"/>
        </w:rPr>
        <w:t xml:space="preserve">Presentation </w:t>
      </w:r>
      <w:r w:rsidR="00CE3A18">
        <w:rPr>
          <w:rFonts w:ascii="Calibri" w:eastAsia="Times New Roman" w:hAnsi="Calibri" w:cs="Calibri"/>
          <w:b/>
          <w:bCs/>
          <w:szCs w:val="22"/>
        </w:rPr>
        <w:t>9</w:t>
      </w:r>
    </w:p>
    <w:p w14:paraId="48E57E63" w14:textId="4DEAE7AE" w:rsidR="00B71F63" w:rsidRPr="00B71F63" w:rsidRDefault="00B71F63" w:rsidP="00B71F63">
      <w:pPr>
        <w:jc w:val="center"/>
        <w:rPr>
          <w:rFonts w:ascii="Calibri" w:eastAsia="Times New Roman" w:hAnsi="Calibri" w:cs="Calibri"/>
          <w:b/>
          <w:szCs w:val="22"/>
        </w:rPr>
      </w:pPr>
      <w:r w:rsidRPr="00B71F63">
        <w:rPr>
          <w:rFonts w:ascii="Calibri" w:eastAsia="Times New Roman" w:hAnsi="Calibri" w:cs="Calibri"/>
          <w:b/>
          <w:bCs/>
          <w:szCs w:val="22"/>
        </w:rPr>
        <w:t xml:space="preserve">The </w:t>
      </w:r>
      <w:r>
        <w:rPr>
          <w:rFonts w:ascii="Calibri" w:eastAsia="Times New Roman" w:hAnsi="Calibri" w:cs="Calibri"/>
          <w:b/>
          <w:bCs/>
          <w:szCs w:val="22"/>
        </w:rPr>
        <w:t>F</w:t>
      </w:r>
      <w:r w:rsidRPr="00B71F63">
        <w:rPr>
          <w:rFonts w:ascii="Calibri" w:eastAsia="Times New Roman" w:hAnsi="Calibri" w:cs="Calibri"/>
          <w:b/>
          <w:bCs/>
          <w:szCs w:val="22"/>
        </w:rPr>
        <w:t>oundation of the Missionaries</w:t>
      </w:r>
    </w:p>
    <w:p w14:paraId="2800DE0F" w14:textId="77777777" w:rsidR="00B71F63" w:rsidRPr="00B71F63" w:rsidRDefault="00B71F63" w:rsidP="00B71F63">
      <w:pPr>
        <w:jc w:val="center"/>
        <w:rPr>
          <w:rFonts w:ascii="Calibri" w:eastAsia="Times New Roman" w:hAnsi="Calibri" w:cs="Calibri"/>
          <w:b/>
          <w:szCs w:val="22"/>
        </w:rPr>
      </w:pPr>
    </w:p>
    <w:p w14:paraId="33FC4432" w14:textId="6FD0EF27" w:rsidR="00FC6F52" w:rsidRDefault="00FC6F52"/>
    <w:p w14:paraId="3D73A5D3" w14:textId="3ACE5F96" w:rsidR="00FC6F52" w:rsidRPr="00DE1EEB" w:rsidRDefault="00FC6F52">
      <w:pPr>
        <w:rPr>
          <w:b/>
        </w:rPr>
      </w:pPr>
      <w:r w:rsidRPr="00DE1EEB">
        <w:rPr>
          <w:b/>
        </w:rPr>
        <w:t>1/ “It is the second time in my life that I am making a decision of the utmost importance as a result of a strong impulse that comes from outside of me.”</w:t>
      </w:r>
    </w:p>
    <w:p w14:paraId="1A35C128" w14:textId="1B3FCFD5" w:rsidR="00FC6F52" w:rsidRDefault="00FC6F52"/>
    <w:p w14:paraId="7A14EFF9" w14:textId="4C57607B" w:rsidR="00FC6F52" w:rsidRDefault="00FC7E41">
      <w:r w:rsidRPr="00FC7E41">
        <w:t>Eugene was attentive to the promptings of the Holy Spirit and was able to discern God's call in his life through concrete events</w:t>
      </w:r>
      <w:r>
        <w:t xml:space="preserve">. </w:t>
      </w:r>
      <w:r w:rsidR="00AF1119">
        <w:t>We have explored those</w:t>
      </w:r>
      <w:r w:rsidR="00FC6F52">
        <w:t xml:space="preserve"> moments when Jesus became real for </w:t>
      </w:r>
      <w:r w:rsidR="00AF1119">
        <w:t>Eugene, when he discovered who and where the only lasting source of happiness was for him, how he was impelled to share this with others</w:t>
      </w:r>
      <w:r w:rsidR="00013250">
        <w:t xml:space="preserve">, how he found a model and then </w:t>
      </w:r>
      <w:r w:rsidR="00AD52E8">
        <w:t>the step</w:t>
      </w:r>
      <w:r w:rsidR="00013250">
        <w:t>s to bring it all together.</w:t>
      </w:r>
    </w:p>
    <w:p w14:paraId="189EF994" w14:textId="77777777" w:rsidR="0037362B" w:rsidRDefault="0037362B"/>
    <w:p w14:paraId="3BE77E67" w14:textId="28DFD107" w:rsidR="0037362B" w:rsidRDefault="00DE1EEB">
      <w:r>
        <w:t>L</w:t>
      </w:r>
      <w:r w:rsidR="00013250">
        <w:t xml:space="preserve">ook at </w:t>
      </w:r>
      <w:r>
        <w:t>y</w:t>
      </w:r>
      <w:r w:rsidR="00013250">
        <w:t xml:space="preserve">our own journey and the choices </w:t>
      </w:r>
      <w:r>
        <w:t>you</w:t>
      </w:r>
      <w:r w:rsidR="00013250">
        <w:t xml:space="preserve"> make to share with others</w:t>
      </w:r>
      <w:r w:rsidR="00916E44">
        <w:t xml:space="preserve"> what is important to </w:t>
      </w:r>
      <w:r>
        <w:t>you</w:t>
      </w:r>
      <w:r w:rsidR="00013250">
        <w:t>:  friendship, marriage, celibacy, career etc</w:t>
      </w:r>
      <w:r w:rsidR="0037362B">
        <w:t xml:space="preserve">. and the steps which have </w:t>
      </w:r>
      <w:r w:rsidR="00916E44">
        <w:t>directed</w:t>
      </w:r>
      <w:r w:rsidR="0037362B">
        <w:t xml:space="preserve"> </w:t>
      </w:r>
      <w:r>
        <w:t>you.</w:t>
      </w:r>
      <w:r w:rsidR="0037362B">
        <w:t xml:space="preserve"> How have </w:t>
      </w:r>
      <w:r>
        <w:t>you</w:t>
      </w:r>
      <w:r w:rsidR="0037362B">
        <w:t xml:space="preserve"> been aware of God’s presence and guidance? </w:t>
      </w:r>
      <w:r w:rsidR="00FC7E41" w:rsidRPr="00FC7E41">
        <w:t xml:space="preserve">In </w:t>
      </w:r>
      <w:r w:rsidR="008B495E">
        <w:t>your</w:t>
      </w:r>
      <w:r w:rsidR="00FC7E41" w:rsidRPr="00FC7E41">
        <w:t xml:space="preserve"> daily life how can </w:t>
      </w:r>
      <w:r w:rsidR="008B495E">
        <w:t>you</w:t>
      </w:r>
      <w:r w:rsidR="00FC7E41" w:rsidRPr="00FC7E41">
        <w:t xml:space="preserve"> be more attentive to these promptings and how can </w:t>
      </w:r>
      <w:r w:rsidR="008B495E">
        <w:t>you</w:t>
      </w:r>
      <w:r w:rsidR="00FC7E41" w:rsidRPr="00FC7E41">
        <w:t xml:space="preserve"> help others in discerning the calls of the Spirit?</w:t>
      </w:r>
    </w:p>
    <w:p w14:paraId="6F155D9F" w14:textId="77777777" w:rsidR="00FC7E41" w:rsidRDefault="00FC7E41"/>
    <w:p w14:paraId="14ADA341" w14:textId="77777777" w:rsidR="00C4242F" w:rsidRDefault="0037362B">
      <w:r w:rsidRPr="00DE1EEB">
        <w:rPr>
          <w:b/>
        </w:rPr>
        <w:t>2/ “Read this letter at the foot of your crucifix”</w:t>
      </w:r>
      <w:r>
        <w:t xml:space="preserve"> </w:t>
      </w:r>
    </w:p>
    <w:p w14:paraId="50AF3747" w14:textId="77777777" w:rsidR="00C4242F" w:rsidRDefault="00C4242F"/>
    <w:p w14:paraId="18D315F9" w14:textId="645CA192" w:rsidR="0037362B" w:rsidRDefault="0037362B">
      <w:r>
        <w:t xml:space="preserve">were Eugene’s recommendations to Henri Tempier. Where and how do I focus when I examine the course of my life, my </w:t>
      </w:r>
      <w:r w:rsidR="008E58C0">
        <w:t>relationships</w:t>
      </w:r>
      <w:r>
        <w:t xml:space="preserve"> and actions?</w:t>
      </w:r>
      <w:r w:rsidR="008E58C0">
        <w:t xml:space="preserve"> Which is my “focus” image of God and </w:t>
      </w:r>
      <w:r w:rsidR="00916E44">
        <w:t xml:space="preserve">the </w:t>
      </w:r>
      <w:r w:rsidR="008E58C0">
        <w:t>Scripture text</w:t>
      </w:r>
      <w:r w:rsidR="00916E44">
        <w:t>s I keep turning to</w:t>
      </w:r>
      <w:r w:rsidR="008E58C0">
        <w:t>?</w:t>
      </w:r>
    </w:p>
    <w:p w14:paraId="5F79D3B5" w14:textId="5FBBB5DF" w:rsidR="0037362B" w:rsidRDefault="0037362B"/>
    <w:p w14:paraId="3F3D142A" w14:textId="1EC49D2F" w:rsidR="0037362B" w:rsidRPr="00DE1EEB" w:rsidRDefault="008E58C0">
      <w:pPr>
        <w:rPr>
          <w:b/>
        </w:rPr>
      </w:pPr>
      <w:r w:rsidRPr="00DE1EEB">
        <w:rPr>
          <w:b/>
        </w:rPr>
        <w:lastRenderedPageBreak/>
        <w:t>3/ “You are necessary for the work which the Lord inspires us to undertake.”</w:t>
      </w:r>
    </w:p>
    <w:p w14:paraId="78EB4A0C" w14:textId="77777777" w:rsidR="00DE1EEB" w:rsidRDefault="00DE1EEB"/>
    <w:p w14:paraId="217AAE3A" w14:textId="47573DD1" w:rsidR="0037362B" w:rsidRDefault="008E58C0">
      <w:r>
        <w:t>This is how the Missionary Oblates came to birth - it is the origin of the Mazenodian family. Eugene look at the world in wh</w:t>
      </w:r>
      <w:r w:rsidR="007A6C9E">
        <w:t>i</w:t>
      </w:r>
      <w:r>
        <w:t xml:space="preserve">ch he was living and responded. He invited Tempier to look at the situation of the people in </w:t>
      </w:r>
      <w:r w:rsidR="007A6C9E">
        <w:t>Provence and respond. For over two hundred years that same invitation has been expressed in over sixty countries and has made a difference in the lives of thousands</w:t>
      </w:r>
      <w:r w:rsidR="00916E44">
        <w:t>: look around you, hear and see - and respond.</w:t>
      </w:r>
    </w:p>
    <w:p w14:paraId="7D15A879" w14:textId="77777777" w:rsidR="00DE1EEB" w:rsidRDefault="00DE1EEB"/>
    <w:p w14:paraId="131348DF" w14:textId="533C4DFA" w:rsidR="00FC6F52" w:rsidRDefault="007A6C9E">
      <w:r>
        <w:t xml:space="preserve">As we strive to cope with the “new normal” in our pandemic-stricken world, </w:t>
      </w:r>
      <w:r w:rsidR="009F2584">
        <w:t xml:space="preserve">where do we focus, and how does God inspire us respond: personally, in our immediate community, in our society and in our country? What is the Mazenodian response, beginning in our hearts, </w:t>
      </w:r>
      <w:r w:rsidR="00916E44">
        <w:t xml:space="preserve">extending to </w:t>
      </w:r>
      <w:r w:rsidR="009F2584">
        <w:t>those immediately around us,</w:t>
      </w:r>
      <w:r w:rsidR="00916E44">
        <w:t xml:space="preserve"> and to</w:t>
      </w:r>
      <w:r w:rsidR="009F2584">
        <w:t xml:space="preserve"> those we are in contact with through social media</w:t>
      </w:r>
      <w:r w:rsidR="009E3826">
        <w:t>…. Our Lord inspires each of us - and we are necessary.</w:t>
      </w:r>
    </w:p>
    <w:p w14:paraId="4B885CFE" w14:textId="496448B3" w:rsidR="004D118F" w:rsidRDefault="004D118F"/>
    <w:p w14:paraId="2745DF5C" w14:textId="21507BE0" w:rsidR="004D118F" w:rsidRPr="00607D3D" w:rsidRDefault="004D118F">
      <w:pPr>
        <w:rPr>
          <w:b/>
        </w:rPr>
      </w:pPr>
      <w:r w:rsidRPr="00607D3D">
        <w:rPr>
          <w:b/>
        </w:rPr>
        <w:t>4/ “</w:t>
      </w:r>
      <w:r w:rsidR="00607D3D" w:rsidRPr="00607D3D">
        <w:rPr>
          <w:b/>
        </w:rPr>
        <w:t>I</w:t>
      </w:r>
      <w:r w:rsidRPr="00607D3D">
        <w:rPr>
          <w:b/>
        </w:rPr>
        <w:t xml:space="preserve">n the community which </w:t>
      </w:r>
      <w:r w:rsidR="00607D3D" w:rsidRPr="00607D3D">
        <w:rPr>
          <w:b/>
        </w:rPr>
        <w:t>we</w:t>
      </w:r>
      <w:r w:rsidRPr="00607D3D">
        <w:rPr>
          <w:b/>
        </w:rPr>
        <w:t xml:space="preserve"> will form</w:t>
      </w:r>
      <w:r w:rsidR="00607D3D" w:rsidRPr="00607D3D">
        <w:rPr>
          <w:b/>
        </w:rPr>
        <w:t>… happiness awaits us in this holy Society which will have but one heart and soul.”</w:t>
      </w:r>
    </w:p>
    <w:p w14:paraId="01D3CC20" w14:textId="27AD1040" w:rsidR="009E3826" w:rsidRDefault="009E3826"/>
    <w:p w14:paraId="355532DB" w14:textId="5C2A6FBB" w:rsidR="00607D3D" w:rsidRDefault="00607D3D">
      <w:r>
        <w:t>What does this say about the community to which I belong?</w:t>
      </w:r>
    </w:p>
    <w:p w14:paraId="51B90BB5" w14:textId="4FADCEE7" w:rsidR="00607D3D" w:rsidRDefault="00607D3D"/>
    <w:p w14:paraId="59E7643C" w14:textId="77777777" w:rsidR="000952A0" w:rsidRDefault="000952A0"/>
    <w:p w14:paraId="092771E4" w14:textId="12AB461F" w:rsidR="009E3826" w:rsidRDefault="000952A0">
      <w:pPr>
        <w:rPr>
          <w:b/>
        </w:rPr>
      </w:pPr>
      <w:r>
        <w:rPr>
          <w:b/>
        </w:rPr>
        <w:t xml:space="preserve">CONCLUDING </w:t>
      </w:r>
      <w:r w:rsidRPr="00DE1EEB">
        <w:rPr>
          <w:b/>
        </w:rPr>
        <w:t>PRAYER ATTRIBUTED TO ST TERESA OF AVILA:</w:t>
      </w:r>
    </w:p>
    <w:p w14:paraId="211DCAC3" w14:textId="77777777" w:rsidR="00DE1EEB" w:rsidRPr="00DE1EEB" w:rsidRDefault="00DE1EEB">
      <w:pPr>
        <w:rPr>
          <w:b/>
        </w:rPr>
      </w:pPr>
    </w:p>
    <w:p w14:paraId="78BE6988" w14:textId="77777777" w:rsidR="009E3826" w:rsidRPr="009E3826" w:rsidRDefault="009E3826" w:rsidP="00DE1EEB">
      <w:pPr>
        <w:jc w:val="center"/>
      </w:pPr>
      <w:r w:rsidRPr="009E3826">
        <w:t>Christ has no body but yours,</w:t>
      </w:r>
    </w:p>
    <w:p w14:paraId="3BE36C3C" w14:textId="77777777" w:rsidR="009E3826" w:rsidRPr="009E3826" w:rsidRDefault="009E3826" w:rsidP="00DE1EEB">
      <w:pPr>
        <w:jc w:val="center"/>
      </w:pPr>
      <w:r w:rsidRPr="009E3826">
        <w:t>No hands, no feet on earth but yours,</w:t>
      </w:r>
      <w:r w:rsidRPr="009E3826">
        <w:br/>
        <w:t>Yours are the eyes with which He looks</w:t>
      </w:r>
      <w:r w:rsidRPr="009E3826">
        <w:br/>
        <w:t>Compassion on this world,</w:t>
      </w:r>
      <w:r w:rsidRPr="009E3826">
        <w:br/>
        <w:t>Yours are the feet with which He walks to do good,</w:t>
      </w:r>
      <w:r w:rsidRPr="009E3826">
        <w:br/>
        <w:t>Yours are the hands, with which He blesses all the world.</w:t>
      </w:r>
      <w:r w:rsidRPr="009E3826">
        <w:br/>
        <w:t>Yours are the hands, yours are the feet,</w:t>
      </w:r>
      <w:r w:rsidRPr="009E3826">
        <w:br/>
        <w:t>Yours are the eyes, you are His body.</w:t>
      </w:r>
      <w:r w:rsidRPr="009E3826">
        <w:br/>
        <w:t>Christ has no body now but yours,</w:t>
      </w:r>
      <w:r w:rsidRPr="009E3826">
        <w:br/>
        <w:t>No hands, no feet on earth but yours,</w:t>
      </w:r>
      <w:r w:rsidRPr="009E3826">
        <w:br/>
        <w:t>Yours are the eyes with which he looks</w:t>
      </w:r>
      <w:r w:rsidRPr="009E3826">
        <w:br/>
        <w:t>compassion on this world.</w:t>
      </w:r>
      <w:r w:rsidRPr="009E3826">
        <w:br/>
        <w:t>Christ has no body now on earth but yours.</w:t>
      </w:r>
    </w:p>
    <w:p w14:paraId="4862E7BA" w14:textId="15609307" w:rsidR="009E3826" w:rsidRDefault="009E3826"/>
    <w:sectPr w:rsidR="009E3826" w:rsidSect="00C4242F">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634"/>
    <w:rsid w:val="00013250"/>
    <w:rsid w:val="0008263D"/>
    <w:rsid w:val="000952A0"/>
    <w:rsid w:val="000D353A"/>
    <w:rsid w:val="00111634"/>
    <w:rsid w:val="00217FA4"/>
    <w:rsid w:val="002B0365"/>
    <w:rsid w:val="0037362B"/>
    <w:rsid w:val="003A5F14"/>
    <w:rsid w:val="004D118F"/>
    <w:rsid w:val="004E3A73"/>
    <w:rsid w:val="00504E77"/>
    <w:rsid w:val="0056078C"/>
    <w:rsid w:val="005E1B34"/>
    <w:rsid w:val="00607D3D"/>
    <w:rsid w:val="00636195"/>
    <w:rsid w:val="00650395"/>
    <w:rsid w:val="007A6C9E"/>
    <w:rsid w:val="0081661A"/>
    <w:rsid w:val="008B495E"/>
    <w:rsid w:val="008E58C0"/>
    <w:rsid w:val="00916E44"/>
    <w:rsid w:val="00940AE7"/>
    <w:rsid w:val="00996A98"/>
    <w:rsid w:val="009A50DC"/>
    <w:rsid w:val="009C5F41"/>
    <w:rsid w:val="009E3826"/>
    <w:rsid w:val="009F2584"/>
    <w:rsid w:val="00AD52E8"/>
    <w:rsid w:val="00AF1119"/>
    <w:rsid w:val="00B375BC"/>
    <w:rsid w:val="00B65081"/>
    <w:rsid w:val="00B71F63"/>
    <w:rsid w:val="00B82820"/>
    <w:rsid w:val="00C4242F"/>
    <w:rsid w:val="00CE3A18"/>
    <w:rsid w:val="00D414AD"/>
    <w:rsid w:val="00DE1EEB"/>
    <w:rsid w:val="00FC6F52"/>
    <w:rsid w:val="00FC7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7EAA9E"/>
  <w14:defaultImageDpi w14:val="32767"/>
  <w15:chartTrackingRefBased/>
  <w15:docId w15:val="{1B5AF0F9-7C8C-B643-9CBB-137E2376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11634"/>
  </w:style>
  <w:style w:type="paragraph" w:styleId="Heading4">
    <w:name w:val="heading 4"/>
    <w:basedOn w:val="Normal"/>
    <w:link w:val="Heading4Char"/>
    <w:uiPriority w:val="9"/>
    <w:qFormat/>
    <w:rsid w:val="009E3826"/>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E3826"/>
    <w:rPr>
      <w:rFonts w:ascii="Times New Roman" w:eastAsia="Times New Roman" w:hAnsi="Times New Roman" w:cs="Times New Roman"/>
      <w:b/>
      <w:bCs/>
    </w:rPr>
  </w:style>
  <w:style w:type="paragraph" w:customStyle="1" w:styleId="pof">
    <w:name w:val="pof"/>
    <w:basedOn w:val="Normal"/>
    <w:rsid w:val="009E3826"/>
    <w:pPr>
      <w:spacing w:before="100" w:beforeAutospacing="1" w:after="100" w:afterAutospacing="1"/>
    </w:pPr>
    <w:rPr>
      <w:rFonts w:ascii="Times New Roman" w:eastAsia="Times New Roman" w:hAnsi="Times New Roman" w:cs="Times New Roman"/>
    </w:rPr>
  </w:style>
  <w:style w:type="paragraph" w:customStyle="1" w:styleId="poi">
    <w:name w:val="poi"/>
    <w:basedOn w:val="Normal"/>
    <w:rsid w:val="009E3826"/>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9E3826"/>
    <w:rPr>
      <w:color w:val="0000FF"/>
      <w:u w:val="single"/>
    </w:rPr>
  </w:style>
  <w:style w:type="paragraph" w:customStyle="1" w:styleId="po">
    <w:name w:val="po"/>
    <w:basedOn w:val="Normal"/>
    <w:rsid w:val="009E3826"/>
    <w:pPr>
      <w:spacing w:before="100" w:beforeAutospacing="1" w:after="100" w:afterAutospacing="1"/>
    </w:pPr>
    <w:rPr>
      <w:rFonts w:ascii="Times New Roman" w:eastAsia="Times New Roman" w:hAnsi="Times New Roman" w:cs="Times New Roman"/>
    </w:rPr>
  </w:style>
  <w:style w:type="character" w:customStyle="1" w:styleId="bcv">
    <w:name w:val="bcv"/>
    <w:basedOn w:val="DefaultParagraphFont"/>
    <w:rsid w:val="009E3826"/>
  </w:style>
  <w:style w:type="paragraph" w:customStyle="1" w:styleId="poil">
    <w:name w:val="poil"/>
    <w:basedOn w:val="Normal"/>
    <w:rsid w:val="009E3826"/>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940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D353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21270986">
      <w:bodyDiv w:val="1"/>
      <w:marLeft w:val="0"/>
      <w:marRight w:val="0"/>
      <w:marTop w:val="0"/>
      <w:marBottom w:val="0"/>
      <w:divBdr>
        <w:top w:val="none" w:sz="0" w:space="0" w:color="auto"/>
        <w:left w:val="none" w:sz="0" w:space="0" w:color="auto"/>
        <w:bottom w:val="none" w:sz="0" w:space="0" w:color="auto"/>
        <w:right w:val="none" w:sz="0" w:space="0" w:color="auto"/>
      </w:divBdr>
    </w:div>
    <w:div w:id="238906434">
      <w:bodyDiv w:val="1"/>
      <w:marLeft w:val="0"/>
      <w:marRight w:val="0"/>
      <w:marTop w:val="0"/>
      <w:marBottom w:val="0"/>
      <w:divBdr>
        <w:top w:val="none" w:sz="0" w:space="0" w:color="auto"/>
        <w:left w:val="none" w:sz="0" w:space="0" w:color="auto"/>
        <w:bottom w:val="none" w:sz="0" w:space="0" w:color="auto"/>
        <w:right w:val="none" w:sz="0" w:space="0" w:color="auto"/>
      </w:divBdr>
    </w:div>
    <w:div w:id="260332922">
      <w:bodyDiv w:val="1"/>
      <w:marLeft w:val="0"/>
      <w:marRight w:val="0"/>
      <w:marTop w:val="0"/>
      <w:marBottom w:val="0"/>
      <w:divBdr>
        <w:top w:val="none" w:sz="0" w:space="0" w:color="auto"/>
        <w:left w:val="none" w:sz="0" w:space="0" w:color="auto"/>
        <w:bottom w:val="none" w:sz="0" w:space="0" w:color="auto"/>
        <w:right w:val="none" w:sz="0" w:space="0" w:color="auto"/>
      </w:divBdr>
    </w:div>
    <w:div w:id="390663610">
      <w:bodyDiv w:val="1"/>
      <w:marLeft w:val="0"/>
      <w:marRight w:val="0"/>
      <w:marTop w:val="0"/>
      <w:marBottom w:val="0"/>
      <w:divBdr>
        <w:top w:val="none" w:sz="0" w:space="0" w:color="auto"/>
        <w:left w:val="none" w:sz="0" w:space="0" w:color="auto"/>
        <w:bottom w:val="none" w:sz="0" w:space="0" w:color="auto"/>
        <w:right w:val="none" w:sz="0" w:space="0" w:color="auto"/>
      </w:divBdr>
    </w:div>
    <w:div w:id="424158786">
      <w:bodyDiv w:val="1"/>
      <w:marLeft w:val="0"/>
      <w:marRight w:val="0"/>
      <w:marTop w:val="0"/>
      <w:marBottom w:val="0"/>
      <w:divBdr>
        <w:top w:val="none" w:sz="0" w:space="0" w:color="auto"/>
        <w:left w:val="none" w:sz="0" w:space="0" w:color="auto"/>
        <w:bottom w:val="none" w:sz="0" w:space="0" w:color="auto"/>
        <w:right w:val="none" w:sz="0" w:space="0" w:color="auto"/>
      </w:divBdr>
    </w:div>
    <w:div w:id="470515590">
      <w:bodyDiv w:val="1"/>
      <w:marLeft w:val="0"/>
      <w:marRight w:val="0"/>
      <w:marTop w:val="0"/>
      <w:marBottom w:val="0"/>
      <w:divBdr>
        <w:top w:val="none" w:sz="0" w:space="0" w:color="auto"/>
        <w:left w:val="none" w:sz="0" w:space="0" w:color="auto"/>
        <w:bottom w:val="none" w:sz="0" w:space="0" w:color="auto"/>
        <w:right w:val="none" w:sz="0" w:space="0" w:color="auto"/>
      </w:divBdr>
    </w:div>
    <w:div w:id="628169513">
      <w:bodyDiv w:val="1"/>
      <w:marLeft w:val="0"/>
      <w:marRight w:val="0"/>
      <w:marTop w:val="0"/>
      <w:marBottom w:val="0"/>
      <w:divBdr>
        <w:top w:val="none" w:sz="0" w:space="0" w:color="auto"/>
        <w:left w:val="none" w:sz="0" w:space="0" w:color="auto"/>
        <w:bottom w:val="none" w:sz="0" w:space="0" w:color="auto"/>
        <w:right w:val="none" w:sz="0" w:space="0" w:color="auto"/>
      </w:divBdr>
    </w:div>
    <w:div w:id="691147462">
      <w:bodyDiv w:val="1"/>
      <w:marLeft w:val="0"/>
      <w:marRight w:val="0"/>
      <w:marTop w:val="0"/>
      <w:marBottom w:val="0"/>
      <w:divBdr>
        <w:top w:val="none" w:sz="0" w:space="0" w:color="auto"/>
        <w:left w:val="none" w:sz="0" w:space="0" w:color="auto"/>
        <w:bottom w:val="none" w:sz="0" w:space="0" w:color="auto"/>
        <w:right w:val="none" w:sz="0" w:space="0" w:color="auto"/>
      </w:divBdr>
    </w:div>
    <w:div w:id="1394351355">
      <w:bodyDiv w:val="1"/>
      <w:marLeft w:val="0"/>
      <w:marRight w:val="0"/>
      <w:marTop w:val="0"/>
      <w:marBottom w:val="0"/>
      <w:divBdr>
        <w:top w:val="none" w:sz="0" w:space="0" w:color="auto"/>
        <w:left w:val="none" w:sz="0" w:space="0" w:color="auto"/>
        <w:bottom w:val="none" w:sz="0" w:space="0" w:color="auto"/>
        <w:right w:val="none" w:sz="0" w:space="0" w:color="auto"/>
      </w:divBdr>
    </w:div>
    <w:div w:id="1895698454">
      <w:bodyDiv w:val="1"/>
      <w:marLeft w:val="0"/>
      <w:marRight w:val="0"/>
      <w:marTop w:val="0"/>
      <w:marBottom w:val="0"/>
      <w:divBdr>
        <w:top w:val="none" w:sz="0" w:space="0" w:color="auto"/>
        <w:left w:val="none" w:sz="0" w:space="0" w:color="auto"/>
        <w:bottom w:val="none" w:sz="0" w:space="0" w:color="auto"/>
        <w:right w:val="none" w:sz="0" w:space="0" w:color="auto"/>
      </w:divBdr>
    </w:div>
    <w:div w:id="195324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Santucci</dc:creator>
  <cp:keywords/>
  <dc:description/>
  <cp:lastModifiedBy>Francis Santucci</cp:lastModifiedBy>
  <cp:revision>4</cp:revision>
  <dcterms:created xsi:type="dcterms:W3CDTF">2022-02-02T01:09:00Z</dcterms:created>
  <dcterms:modified xsi:type="dcterms:W3CDTF">2026-07-06T13:26:00Z</dcterms:modified>
</cp:coreProperties>
</file>