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788F2B" w14:textId="77777777" w:rsidR="006B0497" w:rsidRDefault="006B0497" w:rsidP="006B0497">
      <w:pPr>
        <w:jc w:val="center"/>
        <w:rPr>
          <w:b/>
        </w:rPr>
      </w:pPr>
      <w:r w:rsidRPr="7CF23C8D">
        <w:rPr>
          <w:rFonts w:ascii="Calibri" w:eastAsia="Calibri" w:hAnsi="Calibri" w:cs="Calibri"/>
          <w:b/>
          <w:bCs/>
        </w:rPr>
        <w:t>EUGENE DE MAZENOD 101</w:t>
      </w:r>
      <w:r w:rsidRPr="004B29B8">
        <w:rPr>
          <w:b/>
        </w:rPr>
        <w:t xml:space="preserve"> </w:t>
      </w:r>
    </w:p>
    <w:p w14:paraId="417E320D" w14:textId="1FEB95DA" w:rsidR="006B0497" w:rsidRPr="009A0D35" w:rsidRDefault="00EB42F2" w:rsidP="006B0497">
      <w:pPr>
        <w:jc w:val="center"/>
        <w:rPr>
          <w:b/>
        </w:rPr>
      </w:pPr>
      <w:r>
        <w:rPr>
          <w:b/>
        </w:rPr>
        <w:t>REFLECTION 7</w:t>
      </w:r>
      <w:r w:rsidR="006B0497" w:rsidRPr="009A0D35">
        <w:rPr>
          <w:b/>
        </w:rPr>
        <w:t xml:space="preserve">: </w:t>
      </w:r>
      <w:r w:rsidR="006B0497">
        <w:rPr>
          <w:rFonts w:eastAsiaTheme="minorEastAsia"/>
          <w:b/>
          <w:bCs/>
        </w:rPr>
        <w:t>DARING TO SERVE THE POOR AND MOST ABANDONED</w:t>
      </w:r>
    </w:p>
    <w:p w14:paraId="2152E555" w14:textId="77777777" w:rsidR="006B0497" w:rsidRDefault="006B0497" w:rsidP="006B0497">
      <w:pPr>
        <w:jc w:val="center"/>
      </w:pPr>
      <w:r w:rsidRPr="7CF23C8D">
        <w:rPr>
          <w:rFonts w:ascii="Calibri" w:eastAsia="Calibri" w:hAnsi="Calibri" w:cs="Calibri"/>
          <w:color w:val="000000" w:themeColor="text1"/>
        </w:rPr>
        <w:t>“</w:t>
      </w:r>
      <w:r w:rsidRPr="00A86501">
        <w:rPr>
          <w:rFonts w:ascii="Calibri" w:eastAsia="Calibri" w:hAnsi="Calibri" w:cs="Calibri"/>
          <w:color w:val="000000" w:themeColor="text1"/>
        </w:rPr>
        <w:t>Daring to Share an Experience of God with Others</w:t>
      </w:r>
      <w:r w:rsidRPr="7CF23C8D">
        <w:rPr>
          <w:rFonts w:ascii="Calibri" w:eastAsia="Calibri" w:hAnsi="Calibri" w:cs="Calibri"/>
          <w:color w:val="000000" w:themeColor="text1"/>
        </w:rPr>
        <w:t>”</w:t>
      </w:r>
    </w:p>
    <w:p w14:paraId="722D5115" w14:textId="77777777" w:rsidR="006B0497" w:rsidRDefault="006B0497" w:rsidP="006B0497">
      <w:pPr>
        <w:jc w:val="center"/>
        <w:rPr>
          <w:rFonts w:ascii="Calibri" w:eastAsia="Calibri" w:hAnsi="Calibri" w:cs="Calibri"/>
          <w:b/>
          <w:bCs/>
        </w:rPr>
      </w:pPr>
    </w:p>
    <w:tbl>
      <w:tblPr>
        <w:tblStyle w:val="TableGrid"/>
        <w:tblW w:w="0" w:type="auto"/>
        <w:tblLook w:val="04A0" w:firstRow="1" w:lastRow="0" w:firstColumn="1" w:lastColumn="0" w:noHBand="0" w:noVBand="1"/>
      </w:tblPr>
      <w:tblGrid>
        <w:gridCol w:w="2496"/>
        <w:gridCol w:w="6854"/>
      </w:tblGrid>
      <w:tr w:rsidR="006B0497" w14:paraId="351C8E3A" w14:textId="77777777" w:rsidTr="00C204E9">
        <w:tc>
          <w:tcPr>
            <w:tcW w:w="2515" w:type="dxa"/>
          </w:tcPr>
          <w:p w14:paraId="4F8C7DC7" w14:textId="77777777" w:rsidR="006B0497" w:rsidRDefault="006B0497" w:rsidP="00C204E9">
            <w:pPr>
              <w:jc w:val="center"/>
            </w:pPr>
            <w:r w:rsidRPr="00B62925">
              <w:rPr>
                <w:rFonts w:cstheme="minorHAnsi"/>
                <w:noProof/>
              </w:rPr>
              <w:drawing>
                <wp:anchor distT="0" distB="0" distL="114300" distR="114300" simplePos="0" relativeHeight="251659264" behindDoc="1" locked="0" layoutInCell="1" allowOverlap="1" wp14:anchorId="5B3CA4CB" wp14:editId="408AF10A">
                  <wp:simplePos x="0" y="0"/>
                  <wp:positionH relativeFrom="column">
                    <wp:posOffset>252340</wp:posOffset>
                  </wp:positionH>
                  <wp:positionV relativeFrom="paragraph">
                    <wp:posOffset>1368</wp:posOffset>
                  </wp:positionV>
                  <wp:extent cx="1335405" cy="1470660"/>
                  <wp:effectExtent l="0" t="0" r="0" b="0"/>
                  <wp:wrapThrough wrapText="bothSides">
                    <wp:wrapPolygon edited="0">
                      <wp:start x="0" y="0"/>
                      <wp:lineTo x="0" y="21264"/>
                      <wp:lineTo x="21261" y="21264"/>
                      <wp:lineTo x="21261" y="0"/>
                      <wp:lineTo x="0" y="0"/>
                    </wp:wrapPolygon>
                  </wp:wrapThrough>
                  <wp:docPr id="2" name="Picture 2"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540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p>
        </w:tc>
        <w:tc>
          <w:tcPr>
            <w:tcW w:w="7411" w:type="dxa"/>
          </w:tcPr>
          <w:p w14:paraId="5BC20B8A" w14:textId="77777777" w:rsidR="006B0497" w:rsidRDefault="006B0497" w:rsidP="00C204E9">
            <w:pPr>
              <w:spacing w:line="257" w:lineRule="auto"/>
              <w:jc w:val="center"/>
              <w:rPr>
                <w:rFonts w:ascii="Calibri" w:eastAsia="Calibri" w:hAnsi="Calibri" w:cs="Calibri"/>
                <w:b/>
                <w:bCs/>
              </w:rPr>
            </w:pPr>
            <w:r w:rsidRPr="60659AE2">
              <w:rPr>
                <w:rFonts w:ascii="Calibri" w:eastAsia="Calibri" w:hAnsi="Calibri" w:cs="Calibri"/>
                <w:b/>
                <w:bCs/>
              </w:rPr>
              <w:t>PRAYER USED BY ST. EUGENE BEFORE MEDITATION:</w:t>
            </w:r>
          </w:p>
          <w:p w14:paraId="3E419B94" w14:textId="77777777" w:rsidR="006B0497" w:rsidRDefault="006B0497" w:rsidP="00C204E9">
            <w:pPr>
              <w:spacing w:line="257" w:lineRule="auto"/>
              <w:rPr>
                <w:rFonts w:ascii="Calibri" w:eastAsia="Calibri" w:hAnsi="Calibri" w:cs="Calibri"/>
              </w:rPr>
            </w:pPr>
          </w:p>
          <w:p w14:paraId="75FA4C90" w14:textId="77777777" w:rsidR="006B0497" w:rsidRDefault="006B0497" w:rsidP="00C204E9">
            <w:pPr>
              <w:spacing w:line="257" w:lineRule="auto"/>
              <w:rPr>
                <w:rFonts w:ascii="Calibri" w:eastAsia="Calibri" w:hAnsi="Calibri" w:cs="Calibri"/>
              </w:rPr>
            </w:pPr>
            <w:r w:rsidRPr="60659AE2">
              <w:rPr>
                <w:rFonts w:ascii="Calibri" w:eastAsia="Calibri" w:hAnsi="Calibri" w:cs="Calibri"/>
              </w:rPr>
              <w:t>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Saviour, together with all who, by meditation, give honor to the most Holy Trinity. Amen.</w:t>
            </w:r>
          </w:p>
          <w:p w14:paraId="1E581B50" w14:textId="77777777" w:rsidR="006B0497" w:rsidRDefault="006B0497" w:rsidP="00C204E9">
            <w:pPr>
              <w:jc w:val="center"/>
            </w:pPr>
          </w:p>
        </w:tc>
      </w:tr>
    </w:tbl>
    <w:p w14:paraId="23890975" w14:textId="77777777" w:rsidR="006B0497" w:rsidRDefault="006B0497" w:rsidP="006B0497"/>
    <w:p w14:paraId="0E55E1AA" w14:textId="77777777" w:rsidR="00BC56D4" w:rsidRDefault="085FA6A5" w:rsidP="0E056F23">
      <w:pPr>
        <w:rPr>
          <w:rFonts w:eastAsiaTheme="minorEastAsia"/>
          <w:b/>
          <w:bCs/>
          <w:sz w:val="24"/>
          <w:szCs w:val="24"/>
        </w:rPr>
      </w:pPr>
      <w:r w:rsidRPr="0E056F23">
        <w:rPr>
          <w:rFonts w:eastAsiaTheme="minorEastAsia"/>
          <w:b/>
          <w:bCs/>
          <w:sz w:val="24"/>
          <w:szCs w:val="24"/>
        </w:rPr>
        <w:t xml:space="preserve">1/ </w:t>
      </w:r>
      <w:r w:rsidR="76EF82E0" w:rsidRPr="0E056F23">
        <w:rPr>
          <w:rFonts w:eastAsiaTheme="minorEastAsia"/>
          <w:b/>
          <w:bCs/>
          <w:sz w:val="24"/>
          <w:szCs w:val="24"/>
        </w:rPr>
        <w:t>When we speak of “v</w:t>
      </w:r>
      <w:r w:rsidR="552F1733" w:rsidRPr="0E056F23">
        <w:rPr>
          <w:rFonts w:eastAsiaTheme="minorEastAsia"/>
          <w:b/>
          <w:bCs/>
          <w:sz w:val="24"/>
          <w:szCs w:val="24"/>
        </w:rPr>
        <w:t>ocation</w:t>
      </w:r>
      <w:r w:rsidR="4103AC57" w:rsidRPr="0E056F23">
        <w:rPr>
          <w:rFonts w:eastAsiaTheme="minorEastAsia"/>
          <w:b/>
          <w:bCs/>
          <w:sz w:val="24"/>
          <w:szCs w:val="24"/>
        </w:rPr>
        <w:t>” we are referring to a relationship with God and how we respond.</w:t>
      </w:r>
      <w:r w:rsidR="4F092DC0" w:rsidRPr="0E056F23">
        <w:rPr>
          <w:rFonts w:eastAsiaTheme="minorEastAsia"/>
          <w:b/>
          <w:bCs/>
          <w:sz w:val="24"/>
          <w:szCs w:val="24"/>
        </w:rPr>
        <w:t xml:space="preserve"> </w:t>
      </w:r>
    </w:p>
    <w:p w14:paraId="5323316C" w14:textId="303F7AC7" w:rsidR="085FA6A5" w:rsidRPr="00BC56D4" w:rsidRDefault="131630DA" w:rsidP="0E056F23">
      <w:pPr>
        <w:rPr>
          <w:rFonts w:eastAsiaTheme="minorEastAsia"/>
          <w:bCs/>
          <w:sz w:val="24"/>
          <w:szCs w:val="24"/>
        </w:rPr>
      </w:pPr>
      <w:r w:rsidRPr="00BC56D4">
        <w:rPr>
          <w:rFonts w:eastAsiaTheme="minorEastAsia"/>
          <w:bCs/>
          <w:sz w:val="24"/>
          <w:szCs w:val="24"/>
        </w:rPr>
        <w:t xml:space="preserve">This is how Eugene expressed it </w:t>
      </w:r>
      <w:r w:rsidR="599B9495" w:rsidRPr="00BC56D4">
        <w:rPr>
          <w:rFonts w:eastAsiaTheme="minorEastAsia"/>
          <w:bCs/>
          <w:sz w:val="24"/>
          <w:szCs w:val="24"/>
        </w:rPr>
        <w:t>just before his ordination to the priesthood:</w:t>
      </w:r>
    </w:p>
    <w:p w14:paraId="56D0C241" w14:textId="625F43C5" w:rsidR="68DA568C" w:rsidRDefault="68DA568C" w:rsidP="0E056F23">
      <w:pPr>
        <w:ind w:left="720"/>
        <w:rPr>
          <w:rFonts w:ascii="Calibri" w:eastAsia="Calibri" w:hAnsi="Calibri" w:cs="Calibri"/>
          <w:i/>
          <w:iCs/>
          <w:color w:val="000000" w:themeColor="text1"/>
          <w:sz w:val="24"/>
          <w:szCs w:val="24"/>
        </w:rPr>
      </w:pPr>
      <w:r w:rsidRPr="0E056F23">
        <w:rPr>
          <w:rFonts w:ascii="Calibri" w:eastAsia="Calibri" w:hAnsi="Calibri" w:cs="Calibri"/>
          <w:i/>
          <w:iCs/>
          <w:color w:val="000000" w:themeColor="text1"/>
          <w:sz w:val="24"/>
          <w:szCs w:val="24"/>
        </w:rPr>
        <w:t>You, you alone will be the sole object to which will tend all my affections and my every action.</w:t>
      </w:r>
      <w:r w:rsidR="629E2316" w:rsidRPr="0E056F23">
        <w:rPr>
          <w:rFonts w:ascii="Calibri" w:eastAsia="Calibri" w:hAnsi="Calibri" w:cs="Calibri"/>
          <w:i/>
          <w:iCs/>
          <w:color w:val="000000" w:themeColor="text1"/>
          <w:sz w:val="24"/>
          <w:szCs w:val="24"/>
        </w:rPr>
        <w:t xml:space="preserve"> </w:t>
      </w:r>
      <w:r w:rsidRPr="0E056F23">
        <w:rPr>
          <w:rFonts w:ascii="Calibri" w:eastAsia="Calibri" w:hAnsi="Calibri" w:cs="Calibri"/>
          <w:i/>
          <w:iCs/>
          <w:color w:val="000000" w:themeColor="text1"/>
          <w:sz w:val="24"/>
          <w:szCs w:val="24"/>
        </w:rPr>
        <w:t>To please you, act for your glory, will be my daily task, the task of every moment of my life.</w:t>
      </w:r>
      <w:r w:rsidR="619A50A9" w:rsidRPr="0E056F23">
        <w:rPr>
          <w:rFonts w:ascii="Calibri" w:eastAsia="Calibri" w:hAnsi="Calibri" w:cs="Calibri"/>
          <w:i/>
          <w:iCs/>
          <w:color w:val="000000" w:themeColor="text1"/>
          <w:sz w:val="24"/>
          <w:szCs w:val="24"/>
        </w:rPr>
        <w:t xml:space="preserve"> </w:t>
      </w:r>
      <w:r w:rsidRPr="0E056F23">
        <w:rPr>
          <w:rFonts w:ascii="Calibri" w:eastAsia="Calibri" w:hAnsi="Calibri" w:cs="Calibri"/>
          <w:i/>
          <w:iCs/>
          <w:color w:val="000000" w:themeColor="text1"/>
          <w:sz w:val="24"/>
          <w:szCs w:val="24"/>
        </w:rPr>
        <w:t>I wish to live only for you, I wish to love you alone and all else in you and through you.</w:t>
      </w:r>
      <w:r w:rsidR="532A6DA6" w:rsidRPr="0E056F23">
        <w:rPr>
          <w:rFonts w:ascii="Calibri" w:eastAsia="Calibri" w:hAnsi="Calibri" w:cs="Calibri"/>
          <w:i/>
          <w:iCs/>
          <w:color w:val="000000" w:themeColor="text1"/>
          <w:sz w:val="24"/>
          <w:szCs w:val="24"/>
        </w:rPr>
        <w:t xml:space="preserve"> </w:t>
      </w:r>
      <w:r w:rsidRPr="0E056F23">
        <w:rPr>
          <w:rFonts w:ascii="Calibri" w:eastAsia="Calibri" w:hAnsi="Calibri" w:cs="Calibri"/>
          <w:i/>
          <w:iCs/>
          <w:color w:val="000000" w:themeColor="text1"/>
          <w:sz w:val="24"/>
          <w:szCs w:val="24"/>
        </w:rPr>
        <w:t xml:space="preserve">I despise riches, I trample honors under foot; you are my all, replacing all else. My God, my love and my all: “Deus meus et omnia.” </w:t>
      </w:r>
      <w:r w:rsidR="53E10975" w:rsidRPr="0E056F23">
        <w:rPr>
          <w:rFonts w:ascii="Calibri" w:eastAsia="Calibri" w:hAnsi="Calibri" w:cs="Calibri"/>
          <w:color w:val="000000" w:themeColor="text1"/>
          <w:sz w:val="24"/>
          <w:szCs w:val="24"/>
        </w:rPr>
        <w:t>(</w:t>
      </w:r>
      <w:r w:rsidRPr="0E056F23">
        <w:rPr>
          <w:rFonts w:ascii="Calibri" w:eastAsia="Calibri" w:hAnsi="Calibri" w:cs="Calibri"/>
          <w:color w:val="000000" w:themeColor="text1"/>
          <w:sz w:val="24"/>
          <w:szCs w:val="24"/>
        </w:rPr>
        <w:t>EO XIV n 95</w:t>
      </w:r>
      <w:r w:rsidR="16EA7963" w:rsidRPr="0E056F23">
        <w:rPr>
          <w:rFonts w:ascii="Calibri" w:eastAsia="Calibri" w:hAnsi="Calibri" w:cs="Calibri"/>
          <w:color w:val="000000" w:themeColor="text1"/>
          <w:sz w:val="24"/>
          <w:szCs w:val="24"/>
        </w:rPr>
        <w:t>.</w:t>
      </w:r>
      <w:r w:rsidR="189F203B" w:rsidRPr="0E056F23">
        <w:rPr>
          <w:rFonts w:ascii="Calibri" w:eastAsia="Calibri" w:hAnsi="Calibri" w:cs="Calibri"/>
          <w:color w:val="000000" w:themeColor="text1"/>
          <w:sz w:val="24"/>
          <w:szCs w:val="24"/>
        </w:rPr>
        <w:t>)</w:t>
      </w:r>
    </w:p>
    <w:p w14:paraId="5FF974A9" w14:textId="6FC714B8" w:rsidR="4AFABD2F" w:rsidRPr="00BC56D4" w:rsidRDefault="4AFABD2F" w:rsidP="0E056F23">
      <w:pPr>
        <w:rPr>
          <w:rFonts w:eastAsiaTheme="minorEastAsia"/>
          <w:bCs/>
          <w:sz w:val="24"/>
          <w:szCs w:val="24"/>
        </w:rPr>
      </w:pPr>
      <w:r w:rsidRPr="00BC56D4">
        <w:rPr>
          <w:rFonts w:eastAsiaTheme="minorEastAsia"/>
          <w:bCs/>
          <w:sz w:val="24"/>
          <w:szCs w:val="24"/>
        </w:rPr>
        <w:t xml:space="preserve">When he was about to return to Aix to begin his priestly ministry he </w:t>
      </w:r>
      <w:r w:rsidR="00BC56D4">
        <w:rPr>
          <w:rFonts w:eastAsiaTheme="minorEastAsia"/>
          <w:bCs/>
          <w:sz w:val="24"/>
          <w:szCs w:val="24"/>
        </w:rPr>
        <w:t>again communicated his vocation</w:t>
      </w:r>
      <w:r w:rsidRPr="00BC56D4">
        <w:rPr>
          <w:rFonts w:eastAsiaTheme="minorEastAsia"/>
          <w:bCs/>
          <w:sz w:val="24"/>
          <w:szCs w:val="24"/>
        </w:rPr>
        <w:t>:</w:t>
      </w:r>
    </w:p>
    <w:p w14:paraId="2828C68C" w14:textId="3C3E4A34" w:rsidR="42124026" w:rsidRDefault="42124026" w:rsidP="0E056F23">
      <w:pPr>
        <w:ind w:firstLine="720"/>
        <w:rPr>
          <w:rFonts w:eastAsiaTheme="minorEastAsia"/>
          <w:b/>
          <w:bCs/>
          <w:sz w:val="24"/>
          <w:szCs w:val="24"/>
        </w:rPr>
      </w:pPr>
      <w:r w:rsidRPr="0E056F23">
        <w:rPr>
          <w:rFonts w:eastAsiaTheme="minorEastAsia"/>
          <w:i/>
          <w:iCs/>
          <w:sz w:val="24"/>
          <w:szCs w:val="24"/>
        </w:rPr>
        <w:t xml:space="preserve">My chief occupation will be to love him, my chief concern to </w:t>
      </w:r>
      <w:r w:rsidRPr="0E056F23">
        <w:rPr>
          <w:rFonts w:ascii="Calibri" w:eastAsia="Calibri" w:hAnsi="Calibri" w:cs="Calibri"/>
          <w:i/>
          <w:iCs/>
          <w:sz w:val="24"/>
          <w:szCs w:val="24"/>
        </w:rPr>
        <w:t>make him loved.</w:t>
      </w:r>
    </w:p>
    <w:p w14:paraId="4DFEE228" w14:textId="4196B8D9" w:rsidR="777690FB" w:rsidRPr="004902E4" w:rsidRDefault="777690FB" w:rsidP="00BC56D4">
      <w:pPr>
        <w:pStyle w:val="ListParagraph"/>
        <w:numPr>
          <w:ilvl w:val="0"/>
          <w:numId w:val="1"/>
        </w:numPr>
        <w:ind w:left="540" w:hanging="540"/>
        <w:rPr>
          <w:rFonts w:eastAsiaTheme="minorEastAsia"/>
          <w:sz w:val="24"/>
          <w:szCs w:val="24"/>
        </w:rPr>
      </w:pPr>
      <w:r w:rsidRPr="004902E4">
        <w:rPr>
          <w:rFonts w:eastAsiaTheme="minorEastAsia"/>
          <w:sz w:val="24"/>
          <w:szCs w:val="24"/>
        </w:rPr>
        <w:t xml:space="preserve">How do </w:t>
      </w:r>
      <w:r w:rsidR="00064527" w:rsidRPr="004902E4">
        <w:rPr>
          <w:rFonts w:eastAsiaTheme="minorEastAsia"/>
          <w:sz w:val="24"/>
          <w:szCs w:val="24"/>
        </w:rPr>
        <w:t>I</w:t>
      </w:r>
      <w:r w:rsidRPr="004902E4">
        <w:rPr>
          <w:rFonts w:eastAsiaTheme="minorEastAsia"/>
          <w:sz w:val="24"/>
          <w:szCs w:val="24"/>
        </w:rPr>
        <w:t xml:space="preserve"> express </w:t>
      </w:r>
      <w:r w:rsidR="00064527" w:rsidRPr="004902E4">
        <w:rPr>
          <w:rFonts w:eastAsiaTheme="minorEastAsia"/>
          <w:sz w:val="24"/>
          <w:szCs w:val="24"/>
        </w:rPr>
        <w:t>my</w:t>
      </w:r>
      <w:r w:rsidRPr="004902E4">
        <w:rPr>
          <w:rFonts w:eastAsiaTheme="minorEastAsia"/>
          <w:sz w:val="24"/>
          <w:szCs w:val="24"/>
        </w:rPr>
        <w:t xml:space="preserve"> relationship with God?</w:t>
      </w:r>
    </w:p>
    <w:p w14:paraId="542A805D" w14:textId="0411781B" w:rsidR="0E056F23" w:rsidRDefault="0E056F23" w:rsidP="0E056F23">
      <w:pPr>
        <w:rPr>
          <w:rFonts w:ascii="Calibri" w:eastAsia="Calibri" w:hAnsi="Calibri" w:cs="Calibri"/>
          <w:b/>
          <w:bCs/>
          <w:sz w:val="24"/>
          <w:szCs w:val="24"/>
        </w:rPr>
      </w:pPr>
    </w:p>
    <w:p w14:paraId="21C8B3F8" w14:textId="1F530DA9" w:rsidR="00E26ED9" w:rsidRDefault="00E26ED9" w:rsidP="00E26ED9">
      <w:pPr>
        <w:rPr>
          <w:rFonts w:eastAsiaTheme="minorEastAsia"/>
          <w:b/>
          <w:bCs/>
          <w:sz w:val="24"/>
          <w:szCs w:val="24"/>
        </w:rPr>
      </w:pPr>
      <w:r>
        <w:rPr>
          <w:rFonts w:eastAsiaTheme="minorEastAsia"/>
          <w:b/>
          <w:bCs/>
          <w:sz w:val="24"/>
          <w:szCs w:val="24"/>
        </w:rPr>
        <w:t>2</w:t>
      </w:r>
      <w:r w:rsidRPr="0E056F23">
        <w:rPr>
          <w:rFonts w:eastAsiaTheme="minorEastAsia"/>
          <w:b/>
          <w:bCs/>
          <w:sz w:val="24"/>
          <w:szCs w:val="24"/>
        </w:rPr>
        <w:t xml:space="preserve">/ Eugene saw his vocation as being in love with God and making God loved. </w:t>
      </w:r>
    </w:p>
    <w:p w14:paraId="2BACEDDD" w14:textId="77777777" w:rsidR="00E26ED9" w:rsidRDefault="00E26ED9" w:rsidP="00E26ED9">
      <w:pPr>
        <w:ind w:firstLine="720"/>
        <w:rPr>
          <w:rFonts w:eastAsiaTheme="minorEastAsia"/>
          <w:b/>
          <w:bCs/>
          <w:sz w:val="24"/>
          <w:szCs w:val="24"/>
        </w:rPr>
      </w:pPr>
      <w:r w:rsidRPr="0E056F23">
        <w:rPr>
          <w:rFonts w:eastAsiaTheme="minorEastAsia"/>
          <w:i/>
          <w:iCs/>
          <w:sz w:val="24"/>
          <w:szCs w:val="24"/>
        </w:rPr>
        <w:t xml:space="preserve">My chief occupation will be to love him, my chief concern to </w:t>
      </w:r>
      <w:r w:rsidRPr="0E056F23">
        <w:rPr>
          <w:rFonts w:ascii="Calibri" w:eastAsia="Calibri" w:hAnsi="Calibri" w:cs="Calibri"/>
          <w:i/>
          <w:iCs/>
          <w:sz w:val="24"/>
          <w:szCs w:val="24"/>
        </w:rPr>
        <w:t xml:space="preserve">make him loved. </w:t>
      </w:r>
    </w:p>
    <w:p w14:paraId="242DF6AD" w14:textId="77777777" w:rsidR="00E26ED9" w:rsidRDefault="00E26ED9" w:rsidP="00E26ED9">
      <w:pPr>
        <w:ind w:left="720"/>
        <w:rPr>
          <w:rFonts w:ascii="Calibri" w:eastAsia="Calibri" w:hAnsi="Calibri" w:cs="Calibri"/>
          <w:i/>
          <w:iCs/>
          <w:sz w:val="24"/>
          <w:szCs w:val="24"/>
        </w:rPr>
      </w:pPr>
      <w:r w:rsidRPr="0E056F23">
        <w:rPr>
          <w:rFonts w:ascii="Calibri" w:eastAsia="Calibri" w:hAnsi="Calibri" w:cs="Calibri"/>
          <w:i/>
          <w:iCs/>
          <w:sz w:val="24"/>
          <w:szCs w:val="24"/>
        </w:rPr>
        <w:t>To this I will bend all my efforts, time, strength, and when after much toil I have succeeded in winning but a single act of love towards so good a Master, I will rightly consider myself very well paid.</w:t>
      </w:r>
    </w:p>
    <w:p w14:paraId="125D17F4" w14:textId="77777777" w:rsidR="00E26ED9" w:rsidRPr="004902E4" w:rsidRDefault="00E26ED9" w:rsidP="00E26ED9">
      <w:pPr>
        <w:pStyle w:val="ListParagraph"/>
        <w:numPr>
          <w:ilvl w:val="0"/>
          <w:numId w:val="1"/>
        </w:numPr>
        <w:rPr>
          <w:rFonts w:eastAsiaTheme="minorEastAsia"/>
          <w:sz w:val="24"/>
          <w:szCs w:val="24"/>
        </w:rPr>
      </w:pPr>
      <w:r w:rsidRPr="004902E4">
        <w:rPr>
          <w:rFonts w:eastAsiaTheme="minorEastAsia"/>
          <w:sz w:val="24"/>
          <w:szCs w:val="24"/>
        </w:rPr>
        <w:lastRenderedPageBreak/>
        <w:t xml:space="preserve">How do I do this in my daily occupations - in my home, commuting to and at work or school, shopping, in church etc.? </w:t>
      </w:r>
    </w:p>
    <w:p w14:paraId="186C9B99" w14:textId="77777777" w:rsidR="00E26ED9" w:rsidRPr="004902E4" w:rsidRDefault="00E26ED9" w:rsidP="00E26ED9">
      <w:pPr>
        <w:pStyle w:val="ListParagraph"/>
        <w:numPr>
          <w:ilvl w:val="0"/>
          <w:numId w:val="1"/>
        </w:numPr>
        <w:rPr>
          <w:rFonts w:eastAsiaTheme="minorEastAsia"/>
          <w:sz w:val="24"/>
          <w:szCs w:val="24"/>
        </w:rPr>
      </w:pPr>
      <w:r w:rsidRPr="004902E4">
        <w:rPr>
          <w:rFonts w:eastAsiaTheme="minorEastAsia"/>
          <w:sz w:val="24"/>
          <w:szCs w:val="24"/>
        </w:rPr>
        <w:t xml:space="preserve">… and as part of the community to which I belong? </w:t>
      </w:r>
    </w:p>
    <w:p w14:paraId="1999F9A7" w14:textId="77777777" w:rsidR="00E26ED9" w:rsidRDefault="00E26ED9" w:rsidP="00E26ED9">
      <w:pPr>
        <w:rPr>
          <w:rFonts w:eastAsiaTheme="minorEastAsia"/>
          <w:b/>
          <w:bCs/>
          <w:sz w:val="24"/>
          <w:szCs w:val="24"/>
        </w:rPr>
      </w:pPr>
    </w:p>
    <w:p w14:paraId="377DBECE" w14:textId="77777777" w:rsidR="00E26ED9" w:rsidRDefault="00E26ED9" w:rsidP="0E056F23">
      <w:pPr>
        <w:rPr>
          <w:rFonts w:ascii="Calibri" w:eastAsia="Calibri" w:hAnsi="Calibri" w:cs="Calibri"/>
          <w:b/>
          <w:bCs/>
          <w:sz w:val="24"/>
          <w:szCs w:val="24"/>
        </w:rPr>
      </w:pPr>
    </w:p>
    <w:p w14:paraId="7697E403" w14:textId="3863032D" w:rsidR="00F55C37" w:rsidRDefault="00E26ED9" w:rsidP="0E056F23">
      <w:pPr>
        <w:rPr>
          <w:rFonts w:ascii="Calibri" w:eastAsia="Calibri" w:hAnsi="Calibri" w:cs="Calibri"/>
          <w:b/>
          <w:bCs/>
          <w:sz w:val="24"/>
          <w:szCs w:val="24"/>
        </w:rPr>
      </w:pPr>
      <w:r>
        <w:rPr>
          <w:rFonts w:ascii="Calibri" w:eastAsia="Calibri" w:hAnsi="Calibri" w:cs="Calibri"/>
          <w:b/>
          <w:bCs/>
          <w:sz w:val="24"/>
          <w:szCs w:val="24"/>
        </w:rPr>
        <w:t>3</w:t>
      </w:r>
      <w:r w:rsidR="13F88E1C" w:rsidRPr="0E056F23">
        <w:rPr>
          <w:rFonts w:ascii="Calibri" w:eastAsia="Calibri" w:hAnsi="Calibri" w:cs="Calibri"/>
          <w:b/>
          <w:bCs/>
          <w:sz w:val="24"/>
          <w:szCs w:val="24"/>
        </w:rPr>
        <w:t>/</w:t>
      </w:r>
      <w:r w:rsidR="6D6E2212" w:rsidRPr="0E056F23">
        <w:rPr>
          <w:rFonts w:ascii="Calibri" w:eastAsia="Calibri" w:hAnsi="Calibri" w:cs="Calibri"/>
          <w:b/>
          <w:bCs/>
          <w:sz w:val="24"/>
          <w:szCs w:val="24"/>
        </w:rPr>
        <w:t xml:space="preserve"> </w:t>
      </w:r>
      <w:r w:rsidR="21F25D1B" w:rsidRPr="0E056F23">
        <w:rPr>
          <w:rFonts w:ascii="Calibri" w:eastAsia="Calibri" w:hAnsi="Calibri" w:cs="Calibri"/>
          <w:b/>
          <w:bCs/>
          <w:sz w:val="24"/>
          <w:szCs w:val="24"/>
        </w:rPr>
        <w:t xml:space="preserve">Eugene’s relationship with God was a product of his awareness of his </w:t>
      </w:r>
      <w:r w:rsidR="00F55C37">
        <w:rPr>
          <w:rFonts w:ascii="Calibri" w:eastAsia="Calibri" w:hAnsi="Calibri" w:cs="Calibri"/>
          <w:b/>
          <w:bCs/>
          <w:sz w:val="24"/>
          <w:szCs w:val="24"/>
        </w:rPr>
        <w:t xml:space="preserve">own </w:t>
      </w:r>
      <w:r w:rsidR="21F25D1B" w:rsidRPr="0E056F23">
        <w:rPr>
          <w:rFonts w:ascii="Calibri" w:eastAsia="Calibri" w:hAnsi="Calibri" w:cs="Calibri"/>
          <w:b/>
          <w:bCs/>
          <w:sz w:val="24"/>
          <w:szCs w:val="24"/>
        </w:rPr>
        <w:t xml:space="preserve">poverty. </w:t>
      </w:r>
      <w:r w:rsidR="6D6E2212" w:rsidRPr="0E056F23">
        <w:rPr>
          <w:rFonts w:ascii="Calibri" w:eastAsia="Calibri" w:hAnsi="Calibri" w:cs="Calibri"/>
          <w:b/>
          <w:bCs/>
          <w:sz w:val="24"/>
          <w:szCs w:val="24"/>
        </w:rPr>
        <w:t xml:space="preserve">  </w:t>
      </w:r>
    </w:p>
    <w:p w14:paraId="402648AA" w14:textId="2855973E" w:rsidR="13F88E1C" w:rsidRPr="00E26ED9" w:rsidRDefault="3D9E5395" w:rsidP="0E056F23">
      <w:pPr>
        <w:rPr>
          <w:rFonts w:ascii="Calibri" w:eastAsia="Calibri" w:hAnsi="Calibri" w:cs="Calibri"/>
          <w:b/>
          <w:sz w:val="24"/>
          <w:szCs w:val="24"/>
        </w:rPr>
      </w:pPr>
      <w:r w:rsidRPr="00E26ED9">
        <w:rPr>
          <w:rFonts w:ascii="Calibri" w:eastAsia="Calibri" w:hAnsi="Calibri" w:cs="Calibri"/>
          <w:b/>
          <w:sz w:val="24"/>
          <w:szCs w:val="24"/>
        </w:rPr>
        <w:t>His</w:t>
      </w:r>
      <w:r w:rsidR="74FA5596" w:rsidRPr="00E26ED9">
        <w:rPr>
          <w:rFonts w:ascii="Calibri" w:eastAsia="Calibri" w:hAnsi="Calibri" w:cs="Calibri"/>
          <w:b/>
          <w:sz w:val="24"/>
          <w:szCs w:val="24"/>
        </w:rPr>
        <w:t xml:space="preserve"> awareness of being </w:t>
      </w:r>
      <w:r w:rsidR="1A2C93F4" w:rsidRPr="00E26ED9">
        <w:rPr>
          <w:rFonts w:ascii="Calibri" w:eastAsia="Calibri" w:hAnsi="Calibri" w:cs="Calibri"/>
          <w:b/>
          <w:sz w:val="24"/>
          <w:szCs w:val="24"/>
        </w:rPr>
        <w:t xml:space="preserve">without direction and </w:t>
      </w:r>
      <w:r w:rsidR="42F53BC6" w:rsidRPr="00E26ED9">
        <w:rPr>
          <w:rFonts w:ascii="Calibri" w:eastAsia="Calibri" w:hAnsi="Calibri" w:cs="Calibri"/>
          <w:b/>
          <w:sz w:val="24"/>
          <w:szCs w:val="24"/>
        </w:rPr>
        <w:t>the</w:t>
      </w:r>
      <w:r w:rsidR="0CA46843" w:rsidRPr="00E26ED9">
        <w:rPr>
          <w:rFonts w:ascii="Calibri" w:eastAsia="Calibri" w:hAnsi="Calibri" w:cs="Calibri"/>
          <w:b/>
          <w:sz w:val="24"/>
          <w:szCs w:val="24"/>
        </w:rPr>
        <w:t xml:space="preserve"> </w:t>
      </w:r>
      <w:r w:rsidR="00F55C37" w:rsidRPr="00E26ED9">
        <w:rPr>
          <w:rFonts w:ascii="Calibri" w:eastAsia="Calibri" w:hAnsi="Calibri" w:cs="Calibri"/>
          <w:b/>
          <w:sz w:val="24"/>
          <w:szCs w:val="24"/>
        </w:rPr>
        <w:t>consciousness</w:t>
      </w:r>
      <w:r w:rsidR="0CA46843" w:rsidRPr="00E26ED9">
        <w:rPr>
          <w:rFonts w:ascii="Calibri" w:eastAsia="Calibri" w:hAnsi="Calibri" w:cs="Calibri"/>
          <w:b/>
          <w:sz w:val="24"/>
          <w:szCs w:val="24"/>
        </w:rPr>
        <w:t xml:space="preserve"> of hi</w:t>
      </w:r>
      <w:r w:rsidR="3B661CE8" w:rsidRPr="00E26ED9">
        <w:rPr>
          <w:rFonts w:ascii="Calibri" w:eastAsia="Calibri" w:hAnsi="Calibri" w:cs="Calibri"/>
          <w:b/>
          <w:sz w:val="24"/>
          <w:szCs w:val="24"/>
        </w:rPr>
        <w:t>s shortcomings</w:t>
      </w:r>
      <w:r w:rsidR="1C445810" w:rsidRPr="00E26ED9">
        <w:rPr>
          <w:rFonts w:ascii="Calibri" w:eastAsia="Calibri" w:hAnsi="Calibri" w:cs="Calibri"/>
          <w:b/>
          <w:sz w:val="24"/>
          <w:szCs w:val="24"/>
        </w:rPr>
        <w:t xml:space="preserve"> opened him to receiving Jesus Christ’s love and grace</w:t>
      </w:r>
      <w:r w:rsidR="332AB560" w:rsidRPr="00E26ED9">
        <w:rPr>
          <w:rFonts w:ascii="Calibri" w:eastAsia="Calibri" w:hAnsi="Calibri" w:cs="Calibri"/>
          <w:b/>
          <w:sz w:val="24"/>
          <w:szCs w:val="24"/>
        </w:rPr>
        <w:t>, which further helped him to see that same poverty in others</w:t>
      </w:r>
      <w:r w:rsidR="6D6E2212" w:rsidRPr="00E26ED9">
        <w:rPr>
          <w:rFonts w:ascii="Calibri" w:eastAsia="Calibri" w:hAnsi="Calibri" w:cs="Calibri"/>
          <w:b/>
          <w:sz w:val="24"/>
          <w:szCs w:val="24"/>
        </w:rPr>
        <w:t xml:space="preserve">. </w:t>
      </w:r>
    </w:p>
    <w:p w14:paraId="6071F0F6" w14:textId="0AF92C52" w:rsidR="042FBAA8" w:rsidRPr="00E26ED9" w:rsidRDefault="00F55C37" w:rsidP="00F55C37">
      <w:pPr>
        <w:pStyle w:val="ListParagraph"/>
        <w:numPr>
          <w:ilvl w:val="0"/>
          <w:numId w:val="1"/>
        </w:numPr>
        <w:ind w:left="540" w:hanging="540"/>
        <w:rPr>
          <w:rFonts w:ascii="Calibri" w:eastAsia="Calibri" w:hAnsi="Calibri" w:cs="Calibri"/>
          <w:sz w:val="24"/>
          <w:szCs w:val="24"/>
        </w:rPr>
      </w:pPr>
      <w:r w:rsidRPr="00E26ED9">
        <w:rPr>
          <w:rFonts w:eastAsiaTheme="minorEastAsia"/>
          <w:sz w:val="24"/>
          <w:szCs w:val="24"/>
        </w:rPr>
        <w:t>How</w:t>
      </w:r>
      <w:r w:rsidR="042FBAA8" w:rsidRPr="00E26ED9">
        <w:rPr>
          <w:rFonts w:ascii="Calibri" w:eastAsia="Calibri" w:hAnsi="Calibri" w:cs="Calibri"/>
          <w:sz w:val="24"/>
          <w:szCs w:val="24"/>
        </w:rPr>
        <w:t xml:space="preserve"> does the awareness of my own poverty and shortcomings help me to </w:t>
      </w:r>
      <w:r w:rsidR="42195F31" w:rsidRPr="00E26ED9">
        <w:rPr>
          <w:rFonts w:ascii="Calibri" w:eastAsia="Calibri" w:hAnsi="Calibri" w:cs="Calibri"/>
          <w:sz w:val="24"/>
          <w:szCs w:val="24"/>
        </w:rPr>
        <w:t xml:space="preserve">recognize </w:t>
      </w:r>
      <w:r w:rsidR="009F02A9" w:rsidRPr="00E26ED9">
        <w:rPr>
          <w:rFonts w:ascii="Calibri" w:eastAsia="Calibri" w:hAnsi="Calibri" w:cs="Calibri"/>
          <w:sz w:val="24"/>
          <w:szCs w:val="24"/>
        </w:rPr>
        <w:t xml:space="preserve">and be more sensitive to </w:t>
      </w:r>
      <w:r w:rsidR="042FBAA8" w:rsidRPr="00E26ED9">
        <w:rPr>
          <w:rFonts w:ascii="Calibri" w:eastAsia="Calibri" w:hAnsi="Calibri" w:cs="Calibri"/>
          <w:sz w:val="24"/>
          <w:szCs w:val="24"/>
        </w:rPr>
        <w:t>th</w:t>
      </w:r>
      <w:r w:rsidR="13BC9B38" w:rsidRPr="00E26ED9">
        <w:rPr>
          <w:rFonts w:ascii="Calibri" w:eastAsia="Calibri" w:hAnsi="Calibri" w:cs="Calibri"/>
          <w:sz w:val="24"/>
          <w:szCs w:val="24"/>
        </w:rPr>
        <w:t>os</w:t>
      </w:r>
      <w:r w:rsidR="042FBAA8" w:rsidRPr="00E26ED9">
        <w:rPr>
          <w:rFonts w:ascii="Calibri" w:eastAsia="Calibri" w:hAnsi="Calibri" w:cs="Calibri"/>
          <w:sz w:val="24"/>
          <w:szCs w:val="24"/>
        </w:rPr>
        <w:t xml:space="preserve">e </w:t>
      </w:r>
      <w:r w:rsidRPr="00E26ED9">
        <w:rPr>
          <w:rFonts w:ascii="Calibri" w:eastAsia="Calibri" w:hAnsi="Calibri" w:cs="Calibri"/>
          <w:sz w:val="24"/>
          <w:szCs w:val="24"/>
        </w:rPr>
        <w:t xml:space="preserve">who are </w:t>
      </w:r>
      <w:r w:rsidR="48C848EF" w:rsidRPr="00E26ED9">
        <w:rPr>
          <w:rFonts w:ascii="Calibri" w:eastAsia="Calibri" w:hAnsi="Calibri" w:cs="Calibri"/>
          <w:sz w:val="24"/>
          <w:szCs w:val="24"/>
        </w:rPr>
        <w:t>in need of the loving grace of the Savior?</w:t>
      </w:r>
      <w:r w:rsidR="7494D551" w:rsidRPr="00E26ED9">
        <w:rPr>
          <w:rFonts w:ascii="Calibri" w:eastAsia="Calibri" w:hAnsi="Calibri" w:cs="Calibri"/>
          <w:sz w:val="24"/>
          <w:szCs w:val="24"/>
        </w:rPr>
        <w:t xml:space="preserve"> </w:t>
      </w:r>
    </w:p>
    <w:p w14:paraId="39B88A2C" w14:textId="0EC0C6F4" w:rsidR="0E056F23" w:rsidRDefault="0E056F23" w:rsidP="0E056F23">
      <w:pPr>
        <w:rPr>
          <w:rFonts w:ascii="Calibri" w:eastAsia="Calibri" w:hAnsi="Calibri" w:cs="Calibri"/>
          <w:b/>
          <w:bCs/>
          <w:sz w:val="24"/>
          <w:szCs w:val="24"/>
        </w:rPr>
      </w:pPr>
    </w:p>
    <w:p w14:paraId="149D284E" w14:textId="77777777" w:rsidR="004902E4" w:rsidRDefault="004902E4" w:rsidP="0E056F23">
      <w:pPr>
        <w:rPr>
          <w:rFonts w:ascii="Calibri" w:eastAsia="Calibri" w:hAnsi="Calibri" w:cs="Calibri"/>
          <w:b/>
          <w:bCs/>
          <w:sz w:val="24"/>
          <w:szCs w:val="24"/>
        </w:rPr>
      </w:pPr>
    </w:p>
    <w:p w14:paraId="5E949AA4" w14:textId="77777777" w:rsidR="00E26ED9" w:rsidRPr="00D97338" w:rsidRDefault="00E26ED9" w:rsidP="00E26ED9">
      <w:pPr>
        <w:rPr>
          <w:rFonts w:eastAsiaTheme="minorEastAsia"/>
          <w:sz w:val="24"/>
          <w:szCs w:val="24"/>
        </w:rPr>
      </w:pPr>
      <w:r>
        <w:rPr>
          <w:rFonts w:eastAsiaTheme="minorEastAsia"/>
          <w:bCs/>
          <w:sz w:val="24"/>
          <w:szCs w:val="24"/>
        </w:rPr>
        <w:t xml:space="preserve">4/   </w:t>
      </w:r>
      <w:r w:rsidRPr="00E26ED9">
        <w:rPr>
          <w:rFonts w:eastAsiaTheme="minorEastAsia"/>
          <w:b/>
          <w:sz w:val="24"/>
          <w:szCs w:val="24"/>
        </w:rPr>
        <w:t>In St. Eugene’s Madeleine Lenten Sermon of 1813, his aim was to instruct and to accompany the most abandoned to know Jesus Christ – not just intellectually but in an ongoing relationship of conversion.</w:t>
      </w:r>
      <w:r w:rsidRPr="00746D54">
        <w:rPr>
          <w:rFonts w:eastAsiaTheme="minorEastAsia"/>
          <w:b/>
          <w:bCs/>
          <w:sz w:val="24"/>
          <w:szCs w:val="24"/>
        </w:rPr>
        <w:t xml:space="preserve"> </w:t>
      </w:r>
    </w:p>
    <w:p w14:paraId="05FD7CCB" w14:textId="77777777" w:rsidR="00E26ED9" w:rsidRPr="00E26ED9" w:rsidRDefault="00E26ED9" w:rsidP="00E26ED9">
      <w:pPr>
        <w:pStyle w:val="ListParagraph"/>
        <w:numPr>
          <w:ilvl w:val="0"/>
          <w:numId w:val="2"/>
        </w:numPr>
        <w:ind w:hanging="720"/>
        <w:rPr>
          <w:rFonts w:eastAsiaTheme="minorEastAsia"/>
          <w:sz w:val="24"/>
          <w:szCs w:val="24"/>
        </w:rPr>
      </w:pPr>
      <w:r w:rsidRPr="00E26ED9">
        <w:rPr>
          <w:rFonts w:eastAsiaTheme="minorEastAsia"/>
          <w:sz w:val="24"/>
          <w:szCs w:val="24"/>
        </w:rPr>
        <w:t>“Let me show you who you are in God’s eyes” was Eugene’s message. How do we help others to see themselves through the eyes of God instead of through the eyes of the world?  </w:t>
      </w:r>
    </w:p>
    <w:p w14:paraId="68A92AD8" w14:textId="77777777" w:rsidR="00E26ED9" w:rsidRDefault="00E26ED9" w:rsidP="00E26ED9">
      <w:pPr>
        <w:rPr>
          <w:rFonts w:eastAsiaTheme="minorEastAsia"/>
          <w:b/>
          <w:bCs/>
          <w:sz w:val="24"/>
          <w:szCs w:val="24"/>
        </w:rPr>
      </w:pPr>
    </w:p>
    <w:p w14:paraId="5F114BFA" w14:textId="77777777" w:rsidR="00E26ED9" w:rsidRDefault="00E26ED9" w:rsidP="0E056F23">
      <w:pPr>
        <w:rPr>
          <w:rFonts w:ascii="Calibri" w:eastAsia="Calibri" w:hAnsi="Calibri" w:cs="Calibri"/>
          <w:b/>
          <w:bCs/>
          <w:sz w:val="24"/>
          <w:szCs w:val="24"/>
        </w:rPr>
      </w:pPr>
    </w:p>
    <w:p w14:paraId="131F821A" w14:textId="1D0E030D" w:rsidR="59CD499B" w:rsidRDefault="00E26ED9" w:rsidP="0E056F23">
      <w:pPr>
        <w:rPr>
          <w:rFonts w:ascii="Calibri" w:eastAsia="Calibri" w:hAnsi="Calibri" w:cs="Calibri"/>
          <w:b/>
          <w:bCs/>
          <w:sz w:val="24"/>
          <w:szCs w:val="24"/>
        </w:rPr>
      </w:pPr>
      <w:r>
        <w:rPr>
          <w:rFonts w:ascii="Calibri" w:eastAsia="Calibri" w:hAnsi="Calibri" w:cs="Calibri"/>
          <w:b/>
          <w:bCs/>
          <w:sz w:val="24"/>
          <w:szCs w:val="24"/>
        </w:rPr>
        <w:t>5</w:t>
      </w:r>
      <w:r w:rsidR="59CD499B" w:rsidRPr="0E056F23">
        <w:rPr>
          <w:rFonts w:ascii="Calibri" w:eastAsia="Calibri" w:hAnsi="Calibri" w:cs="Calibri"/>
          <w:b/>
          <w:bCs/>
          <w:sz w:val="24"/>
          <w:szCs w:val="24"/>
        </w:rPr>
        <w:t xml:space="preserve">/ </w:t>
      </w:r>
      <w:r w:rsidR="036E9DD3" w:rsidRPr="0E056F23">
        <w:rPr>
          <w:rFonts w:ascii="Calibri" w:eastAsia="Calibri" w:hAnsi="Calibri" w:cs="Calibri"/>
          <w:b/>
          <w:bCs/>
          <w:sz w:val="24"/>
          <w:szCs w:val="24"/>
        </w:rPr>
        <w:t>The</w:t>
      </w:r>
      <w:r w:rsidR="7494D551" w:rsidRPr="0E056F23">
        <w:rPr>
          <w:rFonts w:ascii="Calibri" w:eastAsia="Calibri" w:hAnsi="Calibri" w:cs="Calibri"/>
          <w:b/>
          <w:bCs/>
          <w:sz w:val="24"/>
          <w:szCs w:val="24"/>
        </w:rPr>
        <w:t xml:space="preserve"> </w:t>
      </w:r>
      <w:r w:rsidR="004902E4">
        <w:rPr>
          <w:rFonts w:ascii="Calibri" w:eastAsia="Calibri" w:hAnsi="Calibri" w:cs="Calibri"/>
          <w:b/>
          <w:bCs/>
          <w:sz w:val="24"/>
          <w:szCs w:val="24"/>
        </w:rPr>
        <w:t>Mazenodian (Oblate)</w:t>
      </w:r>
      <w:r w:rsidR="7494D551" w:rsidRPr="0E056F23">
        <w:rPr>
          <w:rFonts w:ascii="Calibri" w:eastAsia="Calibri" w:hAnsi="Calibri" w:cs="Calibri"/>
          <w:b/>
          <w:bCs/>
          <w:sz w:val="24"/>
          <w:szCs w:val="24"/>
        </w:rPr>
        <w:t xml:space="preserve"> Rule of Life identifies the poor as: </w:t>
      </w:r>
      <w:r w:rsidR="7494D551" w:rsidRPr="0E056F23">
        <w:rPr>
          <w:rFonts w:ascii="Calibri" w:eastAsia="Calibri" w:hAnsi="Calibri" w:cs="Calibri"/>
          <w:sz w:val="24"/>
          <w:szCs w:val="24"/>
        </w:rPr>
        <w:t>“</w:t>
      </w:r>
      <w:r w:rsidR="38F30F1C" w:rsidRPr="0E056F23">
        <w:rPr>
          <w:rFonts w:ascii="Calibri" w:eastAsia="Calibri" w:hAnsi="Calibri" w:cs="Calibri"/>
          <w:color w:val="000000" w:themeColor="text1"/>
          <w:sz w:val="24"/>
          <w:szCs w:val="24"/>
        </w:rPr>
        <w:t>...</w:t>
      </w:r>
      <w:r w:rsidR="7494D551" w:rsidRPr="00F55C37">
        <w:rPr>
          <w:rFonts w:ascii="Calibri" w:eastAsia="Calibri" w:hAnsi="Calibri" w:cs="Calibri"/>
          <w:i/>
          <w:color w:val="000000" w:themeColor="text1"/>
          <w:sz w:val="24"/>
          <w:szCs w:val="24"/>
        </w:rPr>
        <w:t>those people whose condition cries out for salvation and for the hope which only Jesus Christ can fully bring</w:t>
      </w:r>
      <w:r w:rsidR="7494D551" w:rsidRPr="0E056F23">
        <w:rPr>
          <w:rFonts w:ascii="Calibri" w:eastAsia="Calibri" w:hAnsi="Calibri" w:cs="Calibri"/>
          <w:color w:val="000000" w:themeColor="text1"/>
          <w:sz w:val="24"/>
          <w:szCs w:val="24"/>
        </w:rPr>
        <w:t>.”</w:t>
      </w:r>
      <w:r w:rsidR="559F6957" w:rsidRPr="0E056F23">
        <w:rPr>
          <w:rFonts w:ascii="Calibri" w:eastAsia="Calibri" w:hAnsi="Calibri" w:cs="Calibri"/>
          <w:color w:val="000000" w:themeColor="text1"/>
          <w:sz w:val="24"/>
          <w:szCs w:val="24"/>
        </w:rPr>
        <w:t xml:space="preserve"> (C</w:t>
      </w:r>
      <w:r w:rsidR="00F55C37">
        <w:rPr>
          <w:rFonts w:ascii="Calibri" w:eastAsia="Calibri" w:hAnsi="Calibri" w:cs="Calibri"/>
          <w:color w:val="000000" w:themeColor="text1"/>
          <w:sz w:val="24"/>
          <w:szCs w:val="24"/>
        </w:rPr>
        <w:t>onstitution</w:t>
      </w:r>
      <w:r w:rsidR="559F6957" w:rsidRPr="0E056F23">
        <w:rPr>
          <w:rFonts w:ascii="Calibri" w:eastAsia="Calibri" w:hAnsi="Calibri" w:cs="Calibri"/>
          <w:color w:val="000000" w:themeColor="text1"/>
          <w:sz w:val="24"/>
          <w:szCs w:val="24"/>
        </w:rPr>
        <w:t xml:space="preserve"> 5)</w:t>
      </w:r>
    </w:p>
    <w:p w14:paraId="3D7AED3F" w14:textId="77777777" w:rsidR="00F55C37" w:rsidRPr="00BC5D4F" w:rsidRDefault="103C2C1D" w:rsidP="00F55C37">
      <w:pPr>
        <w:pStyle w:val="ListParagraph"/>
        <w:numPr>
          <w:ilvl w:val="0"/>
          <w:numId w:val="1"/>
        </w:numPr>
        <w:rPr>
          <w:rFonts w:eastAsiaTheme="minorEastAsia"/>
          <w:sz w:val="24"/>
          <w:szCs w:val="24"/>
        </w:rPr>
      </w:pPr>
      <w:r w:rsidRPr="00BC5D4F">
        <w:rPr>
          <w:rFonts w:ascii="Calibri" w:eastAsia="Calibri" w:hAnsi="Calibri" w:cs="Calibri"/>
          <w:sz w:val="24"/>
          <w:szCs w:val="24"/>
        </w:rPr>
        <w:t>How do</w:t>
      </w:r>
      <w:r w:rsidR="45F03644" w:rsidRPr="00BC5D4F">
        <w:rPr>
          <w:rFonts w:ascii="Calibri" w:eastAsia="Calibri" w:hAnsi="Calibri" w:cs="Calibri"/>
          <w:sz w:val="24"/>
          <w:szCs w:val="24"/>
        </w:rPr>
        <w:t>es this Constitution from our Rule of Life help me to</w:t>
      </w:r>
      <w:r w:rsidR="77AA8107" w:rsidRPr="00BC5D4F">
        <w:rPr>
          <w:rFonts w:ascii="Calibri" w:eastAsia="Calibri" w:hAnsi="Calibri" w:cs="Calibri"/>
          <w:sz w:val="24"/>
          <w:szCs w:val="24"/>
        </w:rPr>
        <w:t xml:space="preserve"> </w:t>
      </w:r>
      <w:r w:rsidR="62FE800E" w:rsidRPr="00BC5D4F">
        <w:rPr>
          <w:rFonts w:ascii="Calibri" w:eastAsia="Calibri" w:hAnsi="Calibri" w:cs="Calibri"/>
          <w:sz w:val="24"/>
          <w:szCs w:val="24"/>
        </w:rPr>
        <w:t xml:space="preserve">identify the most abandoned in </w:t>
      </w:r>
      <w:r w:rsidR="77AA8107" w:rsidRPr="00BC5D4F">
        <w:rPr>
          <w:rFonts w:ascii="Calibri" w:eastAsia="Calibri" w:hAnsi="Calibri" w:cs="Calibri"/>
          <w:sz w:val="24"/>
          <w:szCs w:val="24"/>
        </w:rPr>
        <w:t>my daily activities or personal ministry?</w:t>
      </w:r>
      <w:r w:rsidR="1426C7DA" w:rsidRPr="00BC5D4F">
        <w:rPr>
          <w:rFonts w:ascii="Calibri" w:eastAsia="Calibri" w:hAnsi="Calibri" w:cs="Calibri"/>
          <w:sz w:val="24"/>
          <w:szCs w:val="24"/>
        </w:rPr>
        <w:t xml:space="preserve"> </w:t>
      </w:r>
    </w:p>
    <w:p w14:paraId="0743219C" w14:textId="74A43F5E" w:rsidR="103C2C1D" w:rsidRPr="00BC5D4F" w:rsidRDefault="1426C7DA" w:rsidP="00F55C37">
      <w:pPr>
        <w:pStyle w:val="ListParagraph"/>
        <w:numPr>
          <w:ilvl w:val="0"/>
          <w:numId w:val="1"/>
        </w:numPr>
        <w:rPr>
          <w:rFonts w:eastAsiaTheme="minorEastAsia"/>
          <w:sz w:val="24"/>
          <w:szCs w:val="24"/>
        </w:rPr>
      </w:pPr>
      <w:r w:rsidRPr="00BC5D4F">
        <w:rPr>
          <w:rFonts w:ascii="Calibri" w:eastAsia="Calibri" w:hAnsi="Calibri" w:cs="Calibri"/>
          <w:sz w:val="24"/>
          <w:szCs w:val="24"/>
        </w:rPr>
        <w:t xml:space="preserve">Do I need to change my </w:t>
      </w:r>
      <w:r w:rsidR="00F41414" w:rsidRPr="00BC5D4F">
        <w:rPr>
          <w:rFonts w:ascii="Calibri" w:eastAsia="Calibri" w:hAnsi="Calibri" w:cs="Calibri"/>
          <w:sz w:val="24"/>
          <w:szCs w:val="24"/>
        </w:rPr>
        <w:t>perception</w:t>
      </w:r>
      <w:r w:rsidRPr="00BC5D4F">
        <w:rPr>
          <w:rFonts w:ascii="Calibri" w:eastAsia="Calibri" w:hAnsi="Calibri" w:cs="Calibri"/>
          <w:sz w:val="24"/>
          <w:szCs w:val="24"/>
        </w:rPr>
        <w:t xml:space="preserve"> on who the most abandoned are</w:t>
      </w:r>
      <w:r w:rsidR="00F41414" w:rsidRPr="00BC5D4F">
        <w:rPr>
          <w:rFonts w:ascii="Calibri" w:eastAsia="Calibri" w:hAnsi="Calibri" w:cs="Calibri"/>
          <w:sz w:val="24"/>
          <w:szCs w:val="24"/>
        </w:rPr>
        <w:t>, so as</w:t>
      </w:r>
      <w:r w:rsidRPr="00BC5D4F">
        <w:rPr>
          <w:rFonts w:ascii="Calibri" w:eastAsia="Calibri" w:hAnsi="Calibri" w:cs="Calibri"/>
          <w:sz w:val="24"/>
          <w:szCs w:val="24"/>
        </w:rPr>
        <w:t xml:space="preserve"> to fully accept my vocation as a cooperator of the Saviour?</w:t>
      </w:r>
    </w:p>
    <w:p w14:paraId="7E736FD4" w14:textId="77777777" w:rsidR="00064527" w:rsidRPr="00BC5D4F" w:rsidRDefault="00F41414" w:rsidP="00F55C37">
      <w:pPr>
        <w:pStyle w:val="ListParagraph"/>
        <w:numPr>
          <w:ilvl w:val="0"/>
          <w:numId w:val="1"/>
        </w:numPr>
        <w:rPr>
          <w:rFonts w:eastAsiaTheme="minorEastAsia"/>
          <w:sz w:val="24"/>
          <w:szCs w:val="24"/>
        </w:rPr>
      </w:pPr>
      <w:r w:rsidRPr="00BC5D4F">
        <w:rPr>
          <w:rFonts w:eastAsiaTheme="minorEastAsia"/>
          <w:sz w:val="24"/>
          <w:szCs w:val="24"/>
        </w:rPr>
        <w:t xml:space="preserve">How conscious am I of </w:t>
      </w:r>
      <w:r w:rsidR="00064527" w:rsidRPr="00BC5D4F">
        <w:rPr>
          <w:rFonts w:eastAsiaTheme="minorEastAsia"/>
          <w:sz w:val="24"/>
          <w:szCs w:val="24"/>
        </w:rPr>
        <w:t xml:space="preserve">feelings and prejudices regarding some categories into which I place the most -abandoned? </w:t>
      </w:r>
    </w:p>
    <w:p w14:paraId="0A528650" w14:textId="518C8C36" w:rsidR="352F8899" w:rsidRPr="00F55C37" w:rsidRDefault="00F55C37" w:rsidP="0E056F23">
      <w:pPr>
        <w:spacing w:line="276" w:lineRule="exact"/>
        <w:rPr>
          <w:i/>
        </w:rPr>
      </w:pPr>
      <w:r>
        <w:rPr>
          <w:rFonts w:ascii="Calibri" w:eastAsia="Calibri" w:hAnsi="Calibri" w:cs="Calibri"/>
          <w:i/>
          <w:color w:val="000000" w:themeColor="text1"/>
          <w:sz w:val="24"/>
          <w:szCs w:val="24"/>
          <w:lang w:val="en-GB"/>
        </w:rPr>
        <w:t>“</w:t>
      </w:r>
      <w:r w:rsidR="352F8899" w:rsidRPr="00F55C37">
        <w:rPr>
          <w:rFonts w:ascii="Calibri" w:eastAsia="Calibri" w:hAnsi="Calibri" w:cs="Calibri"/>
          <w:i/>
          <w:color w:val="000000" w:themeColor="text1"/>
          <w:sz w:val="24"/>
          <w:szCs w:val="24"/>
          <w:lang w:val="en-GB"/>
        </w:rPr>
        <w:t>These are the poor with their many faces; we give them our preference</w:t>
      </w:r>
      <w:r>
        <w:rPr>
          <w:rFonts w:ascii="Calibri" w:eastAsia="Calibri" w:hAnsi="Calibri" w:cs="Calibri"/>
          <w:i/>
          <w:color w:val="000000" w:themeColor="text1"/>
          <w:sz w:val="24"/>
          <w:szCs w:val="24"/>
          <w:lang w:val="en-GB"/>
        </w:rPr>
        <w:t>” (C. 5)</w:t>
      </w:r>
      <w:r w:rsidR="352F8899" w:rsidRPr="00F55C37">
        <w:rPr>
          <w:rFonts w:ascii="Calibri" w:eastAsia="Calibri" w:hAnsi="Calibri" w:cs="Calibri"/>
          <w:i/>
          <w:color w:val="000000" w:themeColor="text1"/>
          <w:sz w:val="24"/>
          <w:szCs w:val="24"/>
          <w:lang w:val="en-GB"/>
        </w:rPr>
        <w:t>.</w:t>
      </w:r>
    </w:p>
    <w:p w14:paraId="573C5EA5" w14:textId="77777777" w:rsidR="00E26ED9" w:rsidRDefault="00E26ED9" w:rsidP="008B2E0C">
      <w:pPr>
        <w:rPr>
          <w:rFonts w:eastAsiaTheme="minorEastAsia"/>
          <w:bCs/>
          <w:sz w:val="24"/>
          <w:szCs w:val="24"/>
        </w:rPr>
      </w:pPr>
    </w:p>
    <w:p w14:paraId="3F1E2BEE" w14:textId="77777777" w:rsidR="00E26ED9" w:rsidRDefault="00E26ED9" w:rsidP="008B2E0C">
      <w:pPr>
        <w:rPr>
          <w:rFonts w:eastAsiaTheme="minorEastAsia"/>
          <w:bCs/>
          <w:sz w:val="24"/>
          <w:szCs w:val="24"/>
        </w:rPr>
      </w:pPr>
    </w:p>
    <w:p w14:paraId="6BAA1BC6" w14:textId="77777777" w:rsidR="0069305B" w:rsidRDefault="0069305B" w:rsidP="0E056F23">
      <w:pPr>
        <w:rPr>
          <w:rFonts w:eastAsiaTheme="minorEastAsia"/>
          <w:b/>
          <w:bCs/>
          <w:sz w:val="24"/>
          <w:szCs w:val="24"/>
        </w:rPr>
      </w:pPr>
    </w:p>
    <w:p w14:paraId="1F2B92D4" w14:textId="77777777" w:rsidR="0069305B" w:rsidRPr="00746D54" w:rsidRDefault="0069305B" w:rsidP="0069305B">
      <w:pPr>
        <w:rPr>
          <w:rFonts w:eastAsiaTheme="minorEastAsia"/>
          <w:sz w:val="24"/>
          <w:szCs w:val="24"/>
        </w:rPr>
      </w:pPr>
      <w:r w:rsidRPr="00746D54">
        <w:rPr>
          <w:rFonts w:eastAsiaTheme="minorEastAsia"/>
          <w:b/>
          <w:bCs/>
          <w:sz w:val="24"/>
          <w:szCs w:val="24"/>
        </w:rPr>
        <w:t xml:space="preserve">Concluding Prayer: </w:t>
      </w:r>
      <w:r w:rsidRPr="00746D54">
        <w:rPr>
          <w:rFonts w:eastAsiaTheme="minorEastAsia"/>
          <w:b/>
          <w:bCs/>
          <w:i/>
          <w:iCs/>
          <w:sz w:val="24"/>
          <w:szCs w:val="24"/>
        </w:rPr>
        <w:t>From Dorothy Day</w:t>
      </w:r>
      <w:r w:rsidRPr="00746D54">
        <w:rPr>
          <w:rFonts w:eastAsiaTheme="minorEastAsia"/>
          <w:sz w:val="24"/>
          <w:szCs w:val="24"/>
        </w:rPr>
        <w:t> </w:t>
      </w:r>
    </w:p>
    <w:p w14:paraId="65AC90BA" w14:textId="77777777" w:rsidR="0069305B" w:rsidRPr="00746D54" w:rsidRDefault="0069305B" w:rsidP="0069305B">
      <w:pPr>
        <w:ind w:left="720"/>
        <w:rPr>
          <w:rFonts w:eastAsiaTheme="minorEastAsia"/>
          <w:sz w:val="24"/>
          <w:szCs w:val="24"/>
        </w:rPr>
      </w:pPr>
      <w:r w:rsidRPr="00746D54">
        <w:rPr>
          <w:rFonts w:eastAsiaTheme="minorEastAsia"/>
          <w:sz w:val="24"/>
          <w:szCs w:val="24"/>
        </w:rPr>
        <w:t>“What we would like to do is change the world--make it a little simpler for people to feed, clothe, and shelter themselves as God intended them to do. And, by fighting for better conditions, by crying out unceasingly for the rights of the workers, the poor, of the destitute--the rights of the worthy and the unworthy poor, in other words--we can, to a certain extent, change the world; we can work for the oasis, the little cell of joy and peace in a harried world. We can throw our pebble in the pond and be confident that its ever widening circle will reach around the world. We repeat, there is nothing we can do but love, and,</w:t>
      </w:r>
      <w:r w:rsidRPr="00746D54">
        <w:rPr>
          <w:rFonts w:eastAsiaTheme="minorEastAsia"/>
          <w:b/>
          <w:bCs/>
          <w:sz w:val="24"/>
          <w:szCs w:val="24"/>
        </w:rPr>
        <w:t xml:space="preserve"> dear God, please enlarge our hearts to love each other, to love our neighbor, to love our enemy as our friend.</w:t>
      </w:r>
      <w:r w:rsidRPr="00746D54">
        <w:rPr>
          <w:rFonts w:eastAsiaTheme="minorEastAsia"/>
          <w:sz w:val="24"/>
          <w:szCs w:val="24"/>
        </w:rPr>
        <w:t>” </w:t>
      </w:r>
    </w:p>
    <w:p w14:paraId="1BBF3335" w14:textId="5290FC4A" w:rsidR="2238ED14" w:rsidRDefault="2238ED14" w:rsidP="0069305B"/>
    <w:sectPr w:rsidR="2238E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8B64E50"/>
    <w:multiLevelType w:val="hybridMultilevel"/>
    <w:tmpl w:val="096E32A2"/>
    <w:lvl w:ilvl="0" w:tplc="99EECF1C">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22432D"/>
    <w:multiLevelType w:val="hybridMultilevel"/>
    <w:tmpl w:val="B7F838E8"/>
    <w:lvl w:ilvl="0" w:tplc="99EEC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171436">
    <w:abstractNumId w:val="0"/>
  </w:num>
  <w:num w:numId="2" w16cid:durableId="21574544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504391"/>
    <w:rsid w:val="00064527"/>
    <w:rsid w:val="0008263D"/>
    <w:rsid w:val="002D64C7"/>
    <w:rsid w:val="00440BAA"/>
    <w:rsid w:val="004902E4"/>
    <w:rsid w:val="005923CD"/>
    <w:rsid w:val="005F1BFA"/>
    <w:rsid w:val="0069305B"/>
    <w:rsid w:val="006B0497"/>
    <w:rsid w:val="008B2E0C"/>
    <w:rsid w:val="00984CF4"/>
    <w:rsid w:val="009F02A9"/>
    <w:rsid w:val="00BC56D4"/>
    <w:rsid w:val="00BC5D4F"/>
    <w:rsid w:val="00D49BC0"/>
    <w:rsid w:val="00D510EE"/>
    <w:rsid w:val="00E26ED9"/>
    <w:rsid w:val="00EB42F2"/>
    <w:rsid w:val="00F41414"/>
    <w:rsid w:val="00F55C37"/>
    <w:rsid w:val="01342AE3"/>
    <w:rsid w:val="0170E022"/>
    <w:rsid w:val="0279BEE6"/>
    <w:rsid w:val="02B38300"/>
    <w:rsid w:val="036E9DD3"/>
    <w:rsid w:val="04220F9C"/>
    <w:rsid w:val="042FBAA8"/>
    <w:rsid w:val="05FE2AF5"/>
    <w:rsid w:val="08134DA9"/>
    <w:rsid w:val="0838D503"/>
    <w:rsid w:val="085FA6A5"/>
    <w:rsid w:val="0862FCD0"/>
    <w:rsid w:val="08CF3D5A"/>
    <w:rsid w:val="08ECBC56"/>
    <w:rsid w:val="09C87069"/>
    <w:rsid w:val="09E118C2"/>
    <w:rsid w:val="0B245A79"/>
    <w:rsid w:val="0C7B9172"/>
    <w:rsid w:val="0CA46843"/>
    <w:rsid w:val="0D705BDA"/>
    <w:rsid w:val="0E056F23"/>
    <w:rsid w:val="0F7D4444"/>
    <w:rsid w:val="103C2C1D"/>
    <w:rsid w:val="113DB251"/>
    <w:rsid w:val="11644BEB"/>
    <w:rsid w:val="1167DCF6"/>
    <w:rsid w:val="1195C6F6"/>
    <w:rsid w:val="11E86BBF"/>
    <w:rsid w:val="131630DA"/>
    <w:rsid w:val="1327D569"/>
    <w:rsid w:val="135E3383"/>
    <w:rsid w:val="136242AF"/>
    <w:rsid w:val="13BC9B38"/>
    <w:rsid w:val="13F88E1C"/>
    <w:rsid w:val="1426C7DA"/>
    <w:rsid w:val="1514E7F8"/>
    <w:rsid w:val="157A9882"/>
    <w:rsid w:val="15CD7176"/>
    <w:rsid w:val="15F3FF08"/>
    <w:rsid w:val="168090CE"/>
    <w:rsid w:val="16EA7963"/>
    <w:rsid w:val="178BDCD2"/>
    <w:rsid w:val="189F203B"/>
    <w:rsid w:val="1A2C93F4"/>
    <w:rsid w:val="1AD2883D"/>
    <w:rsid w:val="1BBC8A18"/>
    <w:rsid w:val="1C3E6DE0"/>
    <w:rsid w:val="1C445810"/>
    <w:rsid w:val="1C9B88EC"/>
    <w:rsid w:val="1CA5F1F4"/>
    <w:rsid w:val="1D66BFDB"/>
    <w:rsid w:val="1FA9BC48"/>
    <w:rsid w:val="20ED51FE"/>
    <w:rsid w:val="21F25D1B"/>
    <w:rsid w:val="22008F24"/>
    <w:rsid w:val="220A9607"/>
    <w:rsid w:val="2238ED14"/>
    <w:rsid w:val="225060F5"/>
    <w:rsid w:val="227889AD"/>
    <w:rsid w:val="29589789"/>
    <w:rsid w:val="2A7659CD"/>
    <w:rsid w:val="2B9180C7"/>
    <w:rsid w:val="2C68BCC1"/>
    <w:rsid w:val="2D3173F5"/>
    <w:rsid w:val="2DB06604"/>
    <w:rsid w:val="2E7154D5"/>
    <w:rsid w:val="302DB3EB"/>
    <w:rsid w:val="3117CD02"/>
    <w:rsid w:val="31D60D1E"/>
    <w:rsid w:val="31DED1A0"/>
    <w:rsid w:val="332AB560"/>
    <w:rsid w:val="33ED360B"/>
    <w:rsid w:val="344709D1"/>
    <w:rsid w:val="352F8899"/>
    <w:rsid w:val="35955B48"/>
    <w:rsid w:val="36580D24"/>
    <w:rsid w:val="3829BC6A"/>
    <w:rsid w:val="38F30F1C"/>
    <w:rsid w:val="3A699190"/>
    <w:rsid w:val="3B661CE8"/>
    <w:rsid w:val="3BC49E09"/>
    <w:rsid w:val="3BFADE9B"/>
    <w:rsid w:val="3D28F600"/>
    <w:rsid w:val="3D9E5395"/>
    <w:rsid w:val="3DC42F67"/>
    <w:rsid w:val="3E0A1768"/>
    <w:rsid w:val="3E29F976"/>
    <w:rsid w:val="3E6A91F8"/>
    <w:rsid w:val="4103AC57"/>
    <w:rsid w:val="42124026"/>
    <w:rsid w:val="42195F31"/>
    <w:rsid w:val="424FE655"/>
    <w:rsid w:val="42F53BC6"/>
    <w:rsid w:val="43E90311"/>
    <w:rsid w:val="449E9B40"/>
    <w:rsid w:val="45080209"/>
    <w:rsid w:val="45F03644"/>
    <w:rsid w:val="462ACCCA"/>
    <w:rsid w:val="46AFD12F"/>
    <w:rsid w:val="4898D4F1"/>
    <w:rsid w:val="48C848EF"/>
    <w:rsid w:val="493843A4"/>
    <w:rsid w:val="493F4C56"/>
    <w:rsid w:val="499D8142"/>
    <w:rsid w:val="49ACA031"/>
    <w:rsid w:val="4AFABD2F"/>
    <w:rsid w:val="4B0FD6AD"/>
    <w:rsid w:val="4B557FE2"/>
    <w:rsid w:val="4C80E5F1"/>
    <w:rsid w:val="4DB08458"/>
    <w:rsid w:val="4E9C2AB3"/>
    <w:rsid w:val="4F092DC0"/>
    <w:rsid w:val="4FFDD179"/>
    <w:rsid w:val="51CF62E3"/>
    <w:rsid w:val="532A6DA6"/>
    <w:rsid w:val="53E10975"/>
    <w:rsid w:val="54F5E776"/>
    <w:rsid w:val="552C7C40"/>
    <w:rsid w:val="552F1733"/>
    <w:rsid w:val="55885914"/>
    <w:rsid w:val="559F6957"/>
    <w:rsid w:val="57F54FBF"/>
    <w:rsid w:val="58521D4F"/>
    <w:rsid w:val="58CD4431"/>
    <w:rsid w:val="59509E37"/>
    <w:rsid w:val="595B1754"/>
    <w:rsid w:val="599B9495"/>
    <w:rsid w:val="59CD499B"/>
    <w:rsid w:val="5A6B8C3C"/>
    <w:rsid w:val="5B862439"/>
    <w:rsid w:val="5BC684BD"/>
    <w:rsid w:val="5C896014"/>
    <w:rsid w:val="5E5B13B2"/>
    <w:rsid w:val="5FB26066"/>
    <w:rsid w:val="60BF8C41"/>
    <w:rsid w:val="6141E949"/>
    <w:rsid w:val="61788868"/>
    <w:rsid w:val="618BE5B8"/>
    <w:rsid w:val="619A50A9"/>
    <w:rsid w:val="629E2316"/>
    <w:rsid w:val="62A3CC3E"/>
    <w:rsid w:val="62F10845"/>
    <w:rsid w:val="62FE800E"/>
    <w:rsid w:val="63504391"/>
    <w:rsid w:val="65EECB4B"/>
    <w:rsid w:val="665926E4"/>
    <w:rsid w:val="67FB92A1"/>
    <w:rsid w:val="68D4C772"/>
    <w:rsid w:val="68DA568C"/>
    <w:rsid w:val="698987C3"/>
    <w:rsid w:val="69DFDF08"/>
    <w:rsid w:val="6D277C5D"/>
    <w:rsid w:val="6D6E2212"/>
    <w:rsid w:val="6D753514"/>
    <w:rsid w:val="6F4294F5"/>
    <w:rsid w:val="6F79B555"/>
    <w:rsid w:val="70A43D97"/>
    <w:rsid w:val="7193E26F"/>
    <w:rsid w:val="720F899D"/>
    <w:rsid w:val="72676EC8"/>
    <w:rsid w:val="72A9C478"/>
    <w:rsid w:val="7494D551"/>
    <w:rsid w:val="74E056CC"/>
    <w:rsid w:val="74FA5596"/>
    <w:rsid w:val="750988F5"/>
    <w:rsid w:val="75A291D2"/>
    <w:rsid w:val="76EF82E0"/>
    <w:rsid w:val="777690FB"/>
    <w:rsid w:val="77AA8107"/>
    <w:rsid w:val="786C5D10"/>
    <w:rsid w:val="79E5ADEF"/>
    <w:rsid w:val="7C2AF47D"/>
    <w:rsid w:val="7CDA7F10"/>
    <w:rsid w:val="7CF20469"/>
    <w:rsid w:val="7DF3E7B8"/>
    <w:rsid w:val="7E37E930"/>
    <w:rsid w:val="7E851765"/>
    <w:rsid w:val="7EC5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4391"/>
  <w15:chartTrackingRefBased/>
  <w15:docId w15:val="{0E9CD476-5B57-4382-93E4-205D2AAF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C56D4"/>
    <w:pPr>
      <w:ind w:left="720"/>
      <w:contextualSpacing/>
    </w:pPr>
  </w:style>
  <w:style w:type="table" w:styleId="TableGrid">
    <w:name w:val="Table Grid"/>
    <w:basedOn w:val="TableNormal"/>
    <w:uiPriority w:val="39"/>
    <w:rsid w:val="006B049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78A89FED0C4F46A0F494CC87AB1675" ma:contentTypeVersion="6" ma:contentTypeDescription="Create a new document." ma:contentTypeScope="" ma:versionID="8ad11a7404edb3ff2f58e40270b48e59">
  <xsd:schema xmlns:xsd="http://www.w3.org/2001/XMLSchema" xmlns:xs="http://www.w3.org/2001/XMLSchema" xmlns:p="http://schemas.microsoft.com/office/2006/metadata/properties" xmlns:ns2="b0cd9b9b-1e3c-4595-a56d-691846ffd660" xmlns:ns3="9c9a30e6-7962-489d-bc5f-365d6cb21236" targetNamespace="http://schemas.microsoft.com/office/2006/metadata/properties" ma:root="true" ma:fieldsID="36a08da9488c2f5ac0825671d8420eb4" ns2:_="" ns3:_="">
    <xsd:import namespace="b0cd9b9b-1e3c-4595-a56d-691846ffd660"/>
    <xsd:import namespace="9c9a30e6-7962-489d-bc5f-365d6cb212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d9b9b-1e3c-4595-a56d-691846ffd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a30e6-7962-489d-bc5f-365d6cb212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FF036-7555-4F38-8F40-D6A2C15EBCA3}">
  <ds:schemaRefs>
    <ds:schemaRef ds:uri="http://schemas.microsoft.com/sharepoint/v3/contenttype/forms"/>
  </ds:schemaRefs>
</ds:datastoreItem>
</file>

<file path=customXml/itemProps2.xml><?xml version="1.0" encoding="utf-8"?>
<ds:datastoreItem xmlns:ds="http://schemas.openxmlformats.org/officeDocument/2006/customXml" ds:itemID="{4E139008-FCE9-496D-9C67-0D0C63EA5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d9b9b-1e3c-4595-a56d-691846ffd660"/>
    <ds:schemaRef ds:uri="9c9a30e6-7962-489d-bc5f-365d6cb21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5AEA8-22F4-4497-BCCF-963D6C198F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David</dc:creator>
  <cp:keywords/>
  <dc:description/>
  <cp:lastModifiedBy>Francis Santucci</cp:lastModifiedBy>
  <cp:revision>6</cp:revision>
  <dcterms:created xsi:type="dcterms:W3CDTF">2021-11-11T14:36:00Z</dcterms:created>
  <dcterms:modified xsi:type="dcterms:W3CDTF">2026-07-06T13:23:00Z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0x0101002C78A89FED0C4F46A0F494CC87AB1675</vt:lpwstr>
  </property>
</Properties>
</file>