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77D7" w14:textId="1F0E50D1" w:rsidR="005D4733" w:rsidRPr="00E35573" w:rsidRDefault="005D4733" w:rsidP="005D4733">
      <w:pPr>
        <w:spacing w:after="120" w:line="240" w:lineRule="auto"/>
        <w:jc w:val="center"/>
        <w:rPr>
          <w:rFonts w:eastAsiaTheme="minorEastAsia"/>
          <w:b/>
          <w:bCs/>
          <w:sz w:val="24"/>
          <w:szCs w:val="24"/>
        </w:rPr>
      </w:pPr>
      <w:r w:rsidRPr="00E35573">
        <w:rPr>
          <w:rFonts w:eastAsiaTheme="minorEastAsia"/>
          <w:b/>
          <w:bCs/>
          <w:noProof/>
          <w:sz w:val="24"/>
          <w:szCs w:val="24"/>
        </w:rPr>
        <w:drawing>
          <wp:anchor distT="0" distB="0" distL="114300" distR="114300" simplePos="0" relativeHeight="251659264" behindDoc="0" locked="0" layoutInCell="1" allowOverlap="1" wp14:anchorId="286BFCAF" wp14:editId="51C98A48">
            <wp:simplePos x="0" y="0"/>
            <wp:positionH relativeFrom="column">
              <wp:posOffset>38100</wp:posOffset>
            </wp:positionH>
            <wp:positionV relativeFrom="paragraph">
              <wp:posOffset>266700</wp:posOffset>
            </wp:positionV>
            <wp:extent cx="743585" cy="15913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591310"/>
                    </a:xfrm>
                    <a:prstGeom prst="rect">
                      <a:avLst/>
                    </a:prstGeom>
                    <a:noFill/>
                  </pic:spPr>
                </pic:pic>
              </a:graphicData>
            </a:graphic>
          </wp:anchor>
        </w:drawing>
      </w:r>
      <w:r w:rsidRPr="00E35573">
        <w:rPr>
          <w:rFonts w:eastAsiaTheme="minorEastAsia"/>
          <w:b/>
          <w:bCs/>
          <w:sz w:val="24"/>
          <w:szCs w:val="24"/>
        </w:rPr>
        <w:t>EUGENE DE MAZENOD 101</w:t>
      </w:r>
      <w:r w:rsidR="00C230B4">
        <w:rPr>
          <w:rFonts w:eastAsiaTheme="minorEastAsia"/>
          <w:b/>
          <w:bCs/>
          <w:sz w:val="24"/>
          <w:szCs w:val="24"/>
        </w:rPr>
        <w:t xml:space="preserve"> </w:t>
      </w:r>
      <w:r w:rsidRPr="00E35573">
        <w:rPr>
          <w:rFonts w:eastAsiaTheme="minorEastAsia"/>
          <w:b/>
          <w:bCs/>
          <w:sz w:val="24"/>
          <w:szCs w:val="24"/>
        </w:rPr>
        <w:t>-</w:t>
      </w:r>
      <w:r w:rsidR="00C230B4">
        <w:rPr>
          <w:rFonts w:eastAsiaTheme="minorEastAsia"/>
          <w:b/>
          <w:bCs/>
          <w:sz w:val="24"/>
          <w:szCs w:val="24"/>
        </w:rPr>
        <w:t xml:space="preserve"> presentation 12</w:t>
      </w:r>
    </w:p>
    <w:p w14:paraId="045B72DD" w14:textId="77777777" w:rsidR="005D4733" w:rsidRPr="00E35573" w:rsidRDefault="005D4733" w:rsidP="005D4733">
      <w:pPr>
        <w:spacing w:after="120" w:line="240" w:lineRule="auto"/>
        <w:jc w:val="center"/>
        <w:rPr>
          <w:rFonts w:eastAsiaTheme="minorEastAsia"/>
          <w:b/>
          <w:bCs/>
          <w:sz w:val="24"/>
          <w:szCs w:val="24"/>
        </w:rPr>
      </w:pPr>
      <w:r w:rsidRPr="00E35573">
        <w:rPr>
          <w:rFonts w:eastAsiaTheme="minorEastAsia"/>
          <w:b/>
          <w:bCs/>
          <w:sz w:val="24"/>
          <w:szCs w:val="24"/>
        </w:rPr>
        <w:t xml:space="preserve"> </w:t>
      </w:r>
    </w:p>
    <w:p w14:paraId="43523039" w14:textId="77777777" w:rsidR="005D4733" w:rsidRPr="00E35573" w:rsidRDefault="005D4733" w:rsidP="005D4733">
      <w:pPr>
        <w:spacing w:after="120" w:line="240" w:lineRule="auto"/>
        <w:rPr>
          <w:rFonts w:eastAsiaTheme="minorEastAsia"/>
          <w:b/>
          <w:bCs/>
          <w:sz w:val="24"/>
          <w:szCs w:val="24"/>
        </w:rPr>
      </w:pPr>
      <w:r w:rsidRPr="00E35573">
        <w:rPr>
          <w:rFonts w:eastAsiaTheme="minorEastAsia"/>
          <w:b/>
          <w:bCs/>
          <w:sz w:val="24"/>
          <w:szCs w:val="24"/>
        </w:rPr>
        <w:t xml:space="preserve">PRAYER USED BY ST. EUGENE BEFORE MEDITATION: </w:t>
      </w:r>
    </w:p>
    <w:p w14:paraId="4310CD6E" w14:textId="77777777" w:rsidR="005D4733" w:rsidRPr="00E35573" w:rsidRDefault="005D4733" w:rsidP="005D4733">
      <w:pPr>
        <w:spacing w:after="120" w:line="240" w:lineRule="auto"/>
        <w:rPr>
          <w:rFonts w:eastAsiaTheme="minorEastAsia"/>
          <w:sz w:val="24"/>
          <w:szCs w:val="24"/>
        </w:rPr>
      </w:pPr>
      <w:r w:rsidRPr="00E35573">
        <w:rPr>
          <w:sz w:val="24"/>
          <w:szCs w:val="24"/>
        </w:rPr>
        <w:br/>
      </w:r>
      <w:r w:rsidRPr="00E35573">
        <w:rPr>
          <w:rFonts w:eastAsiaTheme="minorEastAsia"/>
          <w:sz w:val="24"/>
          <w:szCs w:val="24"/>
        </w:rPr>
        <w:t xml:space="preserve">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w:t>
      </w:r>
      <w:proofErr w:type="spellStart"/>
      <w:r w:rsidRPr="00E35573">
        <w:rPr>
          <w:rFonts w:eastAsiaTheme="minorEastAsia"/>
          <w:sz w:val="24"/>
          <w:szCs w:val="24"/>
        </w:rPr>
        <w:t>Saviour</w:t>
      </w:r>
      <w:proofErr w:type="spellEnd"/>
      <w:r w:rsidRPr="00E35573">
        <w:rPr>
          <w:rFonts w:eastAsiaTheme="minorEastAsia"/>
          <w:sz w:val="24"/>
          <w:szCs w:val="24"/>
        </w:rPr>
        <w:t>, together with all who, by meditation, give honor to the most Holy Trinity. Amen.</w:t>
      </w:r>
    </w:p>
    <w:p w14:paraId="76A5BCD0" w14:textId="77777777" w:rsidR="005D4733" w:rsidRPr="00E35573" w:rsidRDefault="005D4733" w:rsidP="005D4733">
      <w:pPr>
        <w:pStyle w:val="Heading3"/>
        <w:spacing w:after="120" w:line="240" w:lineRule="auto"/>
        <w:jc w:val="center"/>
        <w:rPr>
          <w:rFonts w:asciiTheme="minorHAnsi" w:eastAsiaTheme="minorEastAsia" w:hAnsiTheme="minorHAnsi" w:cstheme="minorBidi"/>
          <w:b/>
          <w:bCs/>
          <w:color w:val="auto"/>
        </w:rPr>
      </w:pPr>
    </w:p>
    <w:p w14:paraId="4F497F2F" w14:textId="1D3BCA02" w:rsidR="005D4733" w:rsidRPr="00E35573" w:rsidRDefault="007F602B" w:rsidP="005D4733">
      <w:pPr>
        <w:pStyle w:val="Heading3"/>
        <w:spacing w:after="120" w:line="240" w:lineRule="auto"/>
        <w:jc w:val="center"/>
        <w:rPr>
          <w:rFonts w:asciiTheme="minorHAnsi" w:eastAsiaTheme="minorEastAsia" w:hAnsiTheme="minorHAnsi" w:cstheme="minorBidi"/>
          <w:b/>
          <w:bCs/>
          <w:color w:val="auto"/>
        </w:rPr>
      </w:pPr>
      <w:r>
        <w:rPr>
          <w:rFonts w:asciiTheme="minorHAnsi" w:eastAsiaTheme="minorEastAsia" w:hAnsiTheme="minorHAnsi" w:cstheme="minorBidi"/>
          <w:b/>
          <w:bCs/>
          <w:color w:val="auto"/>
        </w:rPr>
        <w:t>PRESENTATION</w:t>
      </w:r>
      <w:r w:rsidR="005D4733" w:rsidRPr="00E35573">
        <w:rPr>
          <w:rFonts w:asciiTheme="minorHAnsi" w:eastAsiaTheme="minorEastAsia" w:hAnsiTheme="minorHAnsi" w:cstheme="minorBidi"/>
          <w:b/>
          <w:bCs/>
          <w:color w:val="auto"/>
        </w:rPr>
        <w:t xml:space="preserve"> 12: </w:t>
      </w:r>
      <w:r>
        <w:rPr>
          <w:rFonts w:asciiTheme="minorHAnsi" w:eastAsiaTheme="minorEastAsia" w:hAnsiTheme="minorHAnsi" w:cstheme="minorBidi"/>
          <w:b/>
          <w:bCs/>
          <w:color w:val="auto"/>
        </w:rPr>
        <w:t>OUR MAZENODIAN CHARISM IS RECOGNIZED</w:t>
      </w:r>
    </w:p>
    <w:p w14:paraId="354A45A6" w14:textId="274B5377" w:rsidR="00B65081" w:rsidRPr="00E35573" w:rsidRDefault="00B65081">
      <w:pPr>
        <w:rPr>
          <w:sz w:val="24"/>
          <w:szCs w:val="24"/>
        </w:rPr>
      </w:pPr>
    </w:p>
    <w:p w14:paraId="6657A3C0" w14:textId="2CDA0F26" w:rsidR="002078F5" w:rsidRDefault="00F64C88" w:rsidP="008D66C1">
      <w:pPr>
        <w:rPr>
          <w:sz w:val="24"/>
          <w:szCs w:val="24"/>
        </w:rPr>
      </w:pPr>
      <w:r>
        <w:rPr>
          <w:sz w:val="24"/>
          <w:szCs w:val="24"/>
        </w:rPr>
        <w:t>1</w:t>
      </w:r>
      <w:r w:rsidR="00CF3FE0">
        <w:rPr>
          <w:sz w:val="24"/>
          <w:szCs w:val="24"/>
        </w:rPr>
        <w:t xml:space="preserve">/ Everything came together on 17 February 1826 when the Church recognized the hand of God in the creation of the Missionary Oblates. The Holy Spirit was indeed the inspiration and giver of the Mazenodian charism which continues to bear fruit today. </w:t>
      </w:r>
    </w:p>
    <w:p w14:paraId="7032FF42" w14:textId="43C21CF5" w:rsidR="002078F5" w:rsidRDefault="00CF3FE0" w:rsidP="008D66C1">
      <w:pPr>
        <w:rPr>
          <w:sz w:val="24"/>
          <w:szCs w:val="24"/>
        </w:rPr>
      </w:pPr>
      <w:r>
        <w:rPr>
          <w:sz w:val="24"/>
          <w:szCs w:val="24"/>
        </w:rPr>
        <w:t xml:space="preserve">Every event </w:t>
      </w:r>
      <w:r w:rsidR="002078F5">
        <w:rPr>
          <w:sz w:val="24"/>
          <w:szCs w:val="24"/>
        </w:rPr>
        <w:t>and every person involved was part of the mosaic which God puts together in an ever-changing world. Our Constitution 31 says this beautifully when it reminds us that we are constantly involved</w:t>
      </w:r>
    </w:p>
    <w:p w14:paraId="7D24C095" w14:textId="77777777" w:rsidR="002078F5" w:rsidRPr="002078F5" w:rsidRDefault="002078F5" w:rsidP="002078F5">
      <w:pPr>
        <w:ind w:left="720"/>
        <w:rPr>
          <w:sz w:val="24"/>
          <w:szCs w:val="24"/>
        </w:rPr>
      </w:pPr>
      <w:r w:rsidRPr="002078F5">
        <w:rPr>
          <w:sz w:val="24"/>
          <w:szCs w:val="24"/>
        </w:rPr>
        <w:t xml:space="preserve">in a variety of tasks, yet each act in life is an occasion for personal encounter with the Lord, who through us gives himself to others and through others gives himself to us. </w:t>
      </w:r>
    </w:p>
    <w:p w14:paraId="56B50B07" w14:textId="05FD1EAD" w:rsidR="002078F5" w:rsidRDefault="002078F5" w:rsidP="002078F5">
      <w:pPr>
        <w:ind w:left="720"/>
        <w:rPr>
          <w:sz w:val="24"/>
          <w:szCs w:val="24"/>
        </w:rPr>
      </w:pPr>
      <w:r w:rsidRPr="002078F5">
        <w:rPr>
          <w:sz w:val="24"/>
          <w:szCs w:val="24"/>
        </w:rPr>
        <w:t>While maintaining within ourselves an atmosphere of silence and inner peace, we seek his presence in the hearts of the people and in the events of daily life as well as in the Word of God, in the sacraments and in prayer. We are pilgrims, walking with Jesus in faith, hope and love.</w:t>
      </w:r>
    </w:p>
    <w:p w14:paraId="1F79AF23" w14:textId="047159D5" w:rsidR="002078F5" w:rsidRPr="00EB169D" w:rsidRDefault="002078F5" w:rsidP="002078F5">
      <w:pPr>
        <w:pStyle w:val="ListParagraph"/>
        <w:numPr>
          <w:ilvl w:val="0"/>
          <w:numId w:val="1"/>
        </w:numPr>
        <w:rPr>
          <w:b/>
          <w:sz w:val="24"/>
          <w:szCs w:val="24"/>
        </w:rPr>
      </w:pPr>
      <w:r>
        <w:rPr>
          <w:b/>
          <w:sz w:val="24"/>
          <w:szCs w:val="24"/>
        </w:rPr>
        <w:t>An invitation to look at and live each day</w:t>
      </w:r>
      <w:r w:rsidR="003C4E19">
        <w:rPr>
          <w:b/>
          <w:sz w:val="24"/>
          <w:szCs w:val="24"/>
        </w:rPr>
        <w:t xml:space="preserve">, individually and as a community, with new eyes. </w:t>
      </w:r>
      <w:r w:rsidR="00947BA9">
        <w:rPr>
          <w:b/>
          <w:sz w:val="24"/>
          <w:szCs w:val="24"/>
        </w:rPr>
        <w:t>The</w:t>
      </w:r>
      <w:r w:rsidR="003C4E19">
        <w:rPr>
          <w:b/>
          <w:sz w:val="24"/>
          <w:szCs w:val="24"/>
        </w:rPr>
        <w:t xml:space="preserve"> Church recognized the presence of God in the expression of the Mazenodian charism, so </w:t>
      </w:r>
      <w:r w:rsidR="00947BA9">
        <w:rPr>
          <w:b/>
          <w:sz w:val="24"/>
          <w:szCs w:val="24"/>
        </w:rPr>
        <w:t>let us do the same each day.</w:t>
      </w:r>
    </w:p>
    <w:p w14:paraId="0D5D0E08" w14:textId="77777777" w:rsidR="00990CFF" w:rsidRDefault="00990CFF" w:rsidP="00990CFF">
      <w:pPr>
        <w:rPr>
          <w:sz w:val="24"/>
          <w:szCs w:val="24"/>
        </w:rPr>
      </w:pPr>
    </w:p>
    <w:p w14:paraId="2F60D591" w14:textId="146F5002" w:rsidR="00990CFF" w:rsidRPr="00E35573" w:rsidRDefault="00990CFF" w:rsidP="00990CFF">
      <w:pPr>
        <w:rPr>
          <w:sz w:val="24"/>
          <w:szCs w:val="24"/>
        </w:rPr>
      </w:pPr>
      <w:r>
        <w:rPr>
          <w:sz w:val="24"/>
          <w:szCs w:val="24"/>
        </w:rPr>
        <w:t>2</w:t>
      </w:r>
      <w:r w:rsidRPr="00E35573">
        <w:rPr>
          <w:sz w:val="24"/>
          <w:szCs w:val="24"/>
        </w:rPr>
        <w:t>/ The Oblate Rule of Life, whose spirit and principles apply to all the Mazenodian Family, presents Mary in this way:</w:t>
      </w:r>
    </w:p>
    <w:p w14:paraId="30EDFB49" w14:textId="77777777" w:rsidR="00990CFF" w:rsidRDefault="00990CFF" w:rsidP="00990CFF">
      <w:pPr>
        <w:ind w:left="720"/>
        <w:rPr>
          <w:sz w:val="24"/>
          <w:szCs w:val="24"/>
        </w:rPr>
      </w:pPr>
      <w:r w:rsidRPr="00E35573">
        <w:rPr>
          <w:sz w:val="24"/>
          <w:szCs w:val="24"/>
        </w:rPr>
        <w:t xml:space="preserve">“Mary Immaculate is patroness of our Congregation. Open to the Spirit, she consecrated herself totally as lowly handmaid to the person and work of the Savior. She received Christ </w:t>
      </w:r>
      <w:proofErr w:type="gramStart"/>
      <w:r w:rsidRPr="00E35573">
        <w:rPr>
          <w:sz w:val="24"/>
          <w:szCs w:val="24"/>
        </w:rPr>
        <w:t>in order to</w:t>
      </w:r>
      <w:proofErr w:type="gramEnd"/>
      <w:r w:rsidRPr="00E35573">
        <w:rPr>
          <w:sz w:val="24"/>
          <w:szCs w:val="24"/>
        </w:rPr>
        <w:t xml:space="preserve"> share him with all the world, whose hope he is. In her, we recognize the model of the Church’s faith and of our own.</w:t>
      </w:r>
    </w:p>
    <w:p w14:paraId="34CDF0AB" w14:textId="77777777" w:rsidR="00990CFF" w:rsidRPr="00E35573" w:rsidRDefault="00990CFF" w:rsidP="00990CFF">
      <w:pPr>
        <w:ind w:left="720"/>
        <w:rPr>
          <w:sz w:val="24"/>
          <w:szCs w:val="24"/>
        </w:rPr>
      </w:pPr>
      <w:r w:rsidRPr="00712CAA">
        <w:rPr>
          <w:sz w:val="24"/>
          <w:szCs w:val="24"/>
        </w:rPr>
        <w:lastRenderedPageBreak/>
        <w:t xml:space="preserve">We shall always look on her as our mother. In the joys and sorrows of our missionary life, we feel close to her who is the </w:t>
      </w:r>
      <w:proofErr w:type="gramStart"/>
      <w:r w:rsidRPr="00712CAA">
        <w:rPr>
          <w:sz w:val="24"/>
          <w:szCs w:val="24"/>
        </w:rPr>
        <w:t>Mother</w:t>
      </w:r>
      <w:proofErr w:type="gramEnd"/>
      <w:r w:rsidRPr="00712CAA">
        <w:rPr>
          <w:sz w:val="24"/>
          <w:szCs w:val="24"/>
        </w:rPr>
        <w:t xml:space="preserve"> of Mercy.</w:t>
      </w:r>
      <w:r w:rsidRPr="00E35573">
        <w:rPr>
          <w:sz w:val="24"/>
          <w:szCs w:val="24"/>
        </w:rPr>
        <w:t>”</w:t>
      </w:r>
      <w:r>
        <w:rPr>
          <w:sz w:val="24"/>
          <w:szCs w:val="24"/>
        </w:rPr>
        <w:t xml:space="preserve"> (Constitutions and Rules, C 10)</w:t>
      </w:r>
    </w:p>
    <w:p w14:paraId="5B969F18" w14:textId="0A593A21" w:rsidR="00990CFF" w:rsidRPr="000242E7" w:rsidRDefault="00990CFF" w:rsidP="00990CFF">
      <w:pPr>
        <w:pStyle w:val="ListParagraph"/>
        <w:numPr>
          <w:ilvl w:val="0"/>
          <w:numId w:val="1"/>
        </w:numPr>
        <w:rPr>
          <w:b/>
          <w:sz w:val="24"/>
          <w:szCs w:val="24"/>
        </w:rPr>
      </w:pPr>
      <w:r w:rsidRPr="000242E7">
        <w:rPr>
          <w:b/>
          <w:sz w:val="24"/>
          <w:szCs w:val="24"/>
        </w:rPr>
        <w:t>Who is Mary for me? What role does she play in my life</w:t>
      </w:r>
      <w:r>
        <w:rPr>
          <w:b/>
          <w:sz w:val="24"/>
          <w:szCs w:val="24"/>
        </w:rPr>
        <w:t xml:space="preserve"> of the Mazenodian </w:t>
      </w:r>
      <w:proofErr w:type="gramStart"/>
      <w:r>
        <w:rPr>
          <w:b/>
          <w:sz w:val="24"/>
          <w:szCs w:val="24"/>
        </w:rPr>
        <w:t>Family.</w:t>
      </w:r>
      <w:proofErr w:type="gramEnd"/>
    </w:p>
    <w:p w14:paraId="2C5EBB53" w14:textId="4945194C" w:rsidR="002078F5" w:rsidRDefault="002078F5" w:rsidP="008D66C1">
      <w:pPr>
        <w:rPr>
          <w:sz w:val="24"/>
          <w:szCs w:val="24"/>
        </w:rPr>
      </w:pPr>
    </w:p>
    <w:p w14:paraId="5EAE33D6" w14:textId="780BEE29" w:rsidR="005D4733" w:rsidRDefault="005D4733">
      <w:pPr>
        <w:rPr>
          <w:rFonts w:eastAsiaTheme="minorEastAsia"/>
          <w:b/>
          <w:bCs/>
          <w:sz w:val="24"/>
          <w:szCs w:val="24"/>
        </w:rPr>
      </w:pPr>
      <w:r w:rsidRPr="00E35573">
        <w:rPr>
          <w:rFonts w:eastAsiaTheme="minorEastAsia"/>
          <w:b/>
          <w:bCs/>
          <w:sz w:val="24"/>
          <w:szCs w:val="24"/>
        </w:rPr>
        <w:t>Concluding Prayer:</w:t>
      </w:r>
    </w:p>
    <w:p w14:paraId="0AD9BB19" w14:textId="77777777" w:rsidR="00990CFF" w:rsidRPr="001D43B4" w:rsidRDefault="00990CFF" w:rsidP="001D43B4">
      <w:pPr>
        <w:ind w:left="1440"/>
        <w:rPr>
          <w:rFonts w:eastAsiaTheme="minorEastAsia"/>
          <w:sz w:val="24"/>
          <w:szCs w:val="24"/>
        </w:rPr>
      </w:pPr>
      <w:r w:rsidRPr="001D43B4">
        <w:rPr>
          <w:rFonts w:eastAsiaTheme="minorEastAsia"/>
          <w:sz w:val="24"/>
          <w:szCs w:val="24"/>
        </w:rPr>
        <w:t>Mary Immaculate</w:t>
      </w:r>
      <w:r w:rsidRPr="001D43B4">
        <w:rPr>
          <w:rFonts w:eastAsiaTheme="minorEastAsia"/>
          <w:sz w:val="24"/>
          <w:szCs w:val="24"/>
        </w:rPr>
        <w:t xml:space="preserve">, you are the </w:t>
      </w:r>
      <w:r w:rsidRPr="001D43B4">
        <w:rPr>
          <w:rFonts w:eastAsiaTheme="minorEastAsia"/>
          <w:sz w:val="24"/>
          <w:szCs w:val="24"/>
        </w:rPr>
        <w:t xml:space="preserve">patroness of our </w:t>
      </w:r>
      <w:r w:rsidRPr="001D43B4">
        <w:rPr>
          <w:rFonts w:eastAsiaTheme="minorEastAsia"/>
          <w:sz w:val="24"/>
          <w:szCs w:val="24"/>
        </w:rPr>
        <w:t>Mazenodian Family</w:t>
      </w:r>
      <w:r w:rsidRPr="001D43B4">
        <w:rPr>
          <w:rFonts w:eastAsiaTheme="minorEastAsia"/>
          <w:sz w:val="24"/>
          <w:szCs w:val="24"/>
        </w:rPr>
        <w:t xml:space="preserve">. </w:t>
      </w:r>
    </w:p>
    <w:p w14:paraId="1A4B29D3" w14:textId="77777777" w:rsidR="00990CFF" w:rsidRPr="001D43B4" w:rsidRDefault="00990CFF" w:rsidP="001D43B4">
      <w:pPr>
        <w:ind w:left="1440"/>
        <w:rPr>
          <w:rFonts w:eastAsiaTheme="minorEastAsia"/>
          <w:sz w:val="24"/>
          <w:szCs w:val="24"/>
        </w:rPr>
      </w:pPr>
      <w:r w:rsidRPr="001D43B4">
        <w:rPr>
          <w:rFonts w:eastAsiaTheme="minorEastAsia"/>
          <w:sz w:val="24"/>
          <w:szCs w:val="24"/>
        </w:rPr>
        <w:t xml:space="preserve">Open to the Spirit, </w:t>
      </w:r>
      <w:r w:rsidRPr="001D43B4">
        <w:rPr>
          <w:rFonts w:eastAsiaTheme="minorEastAsia"/>
          <w:sz w:val="24"/>
          <w:szCs w:val="24"/>
        </w:rPr>
        <w:t>you</w:t>
      </w:r>
      <w:r w:rsidRPr="001D43B4">
        <w:rPr>
          <w:rFonts w:eastAsiaTheme="minorEastAsia"/>
          <w:sz w:val="24"/>
          <w:szCs w:val="24"/>
        </w:rPr>
        <w:t xml:space="preserve"> consecrated </w:t>
      </w:r>
      <w:r w:rsidRPr="001D43B4">
        <w:rPr>
          <w:rFonts w:eastAsiaTheme="minorEastAsia"/>
          <w:sz w:val="24"/>
          <w:szCs w:val="24"/>
        </w:rPr>
        <w:t>your</w:t>
      </w:r>
      <w:r w:rsidRPr="001D43B4">
        <w:rPr>
          <w:rFonts w:eastAsiaTheme="minorEastAsia"/>
          <w:sz w:val="24"/>
          <w:szCs w:val="24"/>
        </w:rPr>
        <w:t xml:space="preserve">self totally as lowly handmaid to the person and work of the Savior. </w:t>
      </w:r>
    </w:p>
    <w:p w14:paraId="768BA927" w14:textId="77777777" w:rsidR="001D43B4" w:rsidRPr="001D43B4" w:rsidRDefault="00990CFF" w:rsidP="001D43B4">
      <w:pPr>
        <w:ind w:left="1440"/>
        <w:rPr>
          <w:rFonts w:eastAsiaTheme="minorEastAsia"/>
          <w:sz w:val="24"/>
          <w:szCs w:val="24"/>
        </w:rPr>
      </w:pPr>
      <w:r w:rsidRPr="001D43B4">
        <w:rPr>
          <w:rFonts w:eastAsiaTheme="minorEastAsia"/>
          <w:sz w:val="24"/>
          <w:szCs w:val="24"/>
        </w:rPr>
        <w:t>You</w:t>
      </w:r>
      <w:r w:rsidRPr="001D43B4">
        <w:rPr>
          <w:rFonts w:eastAsiaTheme="minorEastAsia"/>
          <w:sz w:val="24"/>
          <w:szCs w:val="24"/>
        </w:rPr>
        <w:t xml:space="preserve"> received Christ </w:t>
      </w:r>
      <w:proofErr w:type="gramStart"/>
      <w:r w:rsidR="001D43B4" w:rsidRPr="001D43B4">
        <w:rPr>
          <w:rFonts w:eastAsiaTheme="minorEastAsia"/>
          <w:sz w:val="24"/>
          <w:szCs w:val="24"/>
        </w:rPr>
        <w:t>in order to</w:t>
      </w:r>
      <w:proofErr w:type="gramEnd"/>
      <w:r w:rsidRPr="001D43B4">
        <w:rPr>
          <w:rFonts w:eastAsiaTheme="minorEastAsia"/>
          <w:sz w:val="24"/>
          <w:szCs w:val="24"/>
        </w:rPr>
        <w:t xml:space="preserve"> share him with all the world, whose hope he is. </w:t>
      </w:r>
    </w:p>
    <w:p w14:paraId="36C892CC" w14:textId="6D5F27ED" w:rsidR="00990CFF" w:rsidRPr="001D43B4" w:rsidRDefault="00990CFF" w:rsidP="001D43B4">
      <w:pPr>
        <w:ind w:left="1440"/>
        <w:rPr>
          <w:rFonts w:eastAsiaTheme="minorEastAsia"/>
          <w:sz w:val="24"/>
          <w:szCs w:val="24"/>
        </w:rPr>
      </w:pPr>
      <w:r w:rsidRPr="001D43B4">
        <w:rPr>
          <w:rFonts w:eastAsiaTheme="minorEastAsia"/>
          <w:sz w:val="24"/>
          <w:szCs w:val="24"/>
        </w:rPr>
        <w:t xml:space="preserve">In </w:t>
      </w:r>
      <w:r w:rsidRPr="001D43B4">
        <w:rPr>
          <w:rFonts w:eastAsiaTheme="minorEastAsia"/>
          <w:sz w:val="24"/>
          <w:szCs w:val="24"/>
        </w:rPr>
        <w:t>you</w:t>
      </w:r>
      <w:r w:rsidRPr="001D43B4">
        <w:rPr>
          <w:rFonts w:eastAsiaTheme="minorEastAsia"/>
          <w:sz w:val="24"/>
          <w:szCs w:val="24"/>
        </w:rPr>
        <w:t>, we recognize the model of the Church’s faith and of our own.</w:t>
      </w:r>
    </w:p>
    <w:p w14:paraId="02D4FE3F" w14:textId="77777777" w:rsidR="001D43B4" w:rsidRPr="001D43B4" w:rsidRDefault="00990CFF" w:rsidP="001D43B4">
      <w:pPr>
        <w:ind w:left="1440"/>
        <w:rPr>
          <w:rFonts w:eastAsiaTheme="minorEastAsia"/>
          <w:sz w:val="24"/>
          <w:szCs w:val="24"/>
        </w:rPr>
      </w:pPr>
      <w:r w:rsidRPr="001D43B4">
        <w:rPr>
          <w:rFonts w:eastAsiaTheme="minorEastAsia"/>
          <w:sz w:val="24"/>
          <w:szCs w:val="24"/>
        </w:rPr>
        <w:t>May we</w:t>
      </w:r>
      <w:r w:rsidRPr="001D43B4">
        <w:rPr>
          <w:rFonts w:eastAsiaTheme="minorEastAsia"/>
          <w:sz w:val="24"/>
          <w:szCs w:val="24"/>
        </w:rPr>
        <w:t xml:space="preserve"> always look on </w:t>
      </w:r>
      <w:r w:rsidRPr="001D43B4">
        <w:rPr>
          <w:rFonts w:eastAsiaTheme="minorEastAsia"/>
          <w:sz w:val="24"/>
          <w:szCs w:val="24"/>
        </w:rPr>
        <w:t>you</w:t>
      </w:r>
      <w:r w:rsidRPr="001D43B4">
        <w:rPr>
          <w:rFonts w:eastAsiaTheme="minorEastAsia"/>
          <w:sz w:val="24"/>
          <w:szCs w:val="24"/>
        </w:rPr>
        <w:t xml:space="preserve"> as our mother. </w:t>
      </w:r>
    </w:p>
    <w:p w14:paraId="7CBCA0DD" w14:textId="402A693D" w:rsidR="00980716" w:rsidRPr="001D43B4" w:rsidRDefault="00990CFF" w:rsidP="001D43B4">
      <w:pPr>
        <w:ind w:left="1440"/>
        <w:rPr>
          <w:rFonts w:eastAsiaTheme="minorEastAsia"/>
          <w:sz w:val="24"/>
          <w:szCs w:val="24"/>
        </w:rPr>
      </w:pPr>
      <w:r w:rsidRPr="001D43B4">
        <w:rPr>
          <w:rFonts w:eastAsiaTheme="minorEastAsia"/>
          <w:sz w:val="24"/>
          <w:szCs w:val="24"/>
        </w:rPr>
        <w:t xml:space="preserve">In the joys and sorrows of our </w:t>
      </w:r>
      <w:r w:rsidRPr="001D43B4">
        <w:rPr>
          <w:rFonts w:eastAsiaTheme="minorEastAsia"/>
          <w:sz w:val="24"/>
          <w:szCs w:val="24"/>
        </w:rPr>
        <w:t>daily</w:t>
      </w:r>
      <w:r w:rsidRPr="001D43B4">
        <w:rPr>
          <w:rFonts w:eastAsiaTheme="minorEastAsia"/>
          <w:sz w:val="24"/>
          <w:szCs w:val="24"/>
        </w:rPr>
        <w:t xml:space="preserve"> life, </w:t>
      </w:r>
      <w:r w:rsidRPr="001D43B4">
        <w:rPr>
          <w:rFonts w:eastAsiaTheme="minorEastAsia"/>
          <w:sz w:val="24"/>
          <w:szCs w:val="24"/>
        </w:rPr>
        <w:t xml:space="preserve">may we </w:t>
      </w:r>
      <w:r w:rsidRPr="001D43B4">
        <w:rPr>
          <w:rFonts w:eastAsiaTheme="minorEastAsia"/>
          <w:sz w:val="24"/>
          <w:szCs w:val="24"/>
        </w:rPr>
        <w:t xml:space="preserve">feel close to </w:t>
      </w:r>
      <w:r w:rsidRPr="001D43B4">
        <w:rPr>
          <w:rFonts w:eastAsiaTheme="minorEastAsia"/>
          <w:sz w:val="24"/>
          <w:szCs w:val="24"/>
        </w:rPr>
        <w:t>you</w:t>
      </w:r>
      <w:r w:rsidRPr="001D43B4">
        <w:rPr>
          <w:rFonts w:eastAsiaTheme="minorEastAsia"/>
          <w:sz w:val="24"/>
          <w:szCs w:val="24"/>
        </w:rPr>
        <w:t xml:space="preserve"> who </w:t>
      </w:r>
      <w:r w:rsidR="001D43B4" w:rsidRPr="001D43B4">
        <w:rPr>
          <w:rFonts w:eastAsiaTheme="minorEastAsia"/>
          <w:sz w:val="24"/>
          <w:szCs w:val="24"/>
        </w:rPr>
        <w:t>are</w:t>
      </w:r>
      <w:r w:rsidRPr="001D43B4">
        <w:rPr>
          <w:rFonts w:eastAsiaTheme="minorEastAsia"/>
          <w:sz w:val="24"/>
          <w:szCs w:val="24"/>
        </w:rPr>
        <w:t xml:space="preserve"> the </w:t>
      </w:r>
      <w:proofErr w:type="gramStart"/>
      <w:r w:rsidRPr="001D43B4">
        <w:rPr>
          <w:rFonts w:eastAsiaTheme="minorEastAsia"/>
          <w:sz w:val="24"/>
          <w:szCs w:val="24"/>
        </w:rPr>
        <w:t>Mother</w:t>
      </w:r>
      <w:proofErr w:type="gramEnd"/>
      <w:r w:rsidRPr="001D43B4">
        <w:rPr>
          <w:rFonts w:eastAsiaTheme="minorEastAsia"/>
          <w:sz w:val="24"/>
          <w:szCs w:val="24"/>
        </w:rPr>
        <w:t xml:space="preserve"> of Mercy</w:t>
      </w:r>
      <w:r w:rsidR="001D43B4" w:rsidRPr="001D43B4">
        <w:rPr>
          <w:rFonts w:eastAsiaTheme="minorEastAsia"/>
          <w:sz w:val="24"/>
          <w:szCs w:val="24"/>
        </w:rPr>
        <w:t xml:space="preserve"> who always leads us to your Son, our Savior.</w:t>
      </w:r>
    </w:p>
    <w:sectPr w:rsidR="00980716" w:rsidRPr="001D43B4"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811D7"/>
    <w:multiLevelType w:val="hybridMultilevel"/>
    <w:tmpl w:val="CBDC3F80"/>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33"/>
    <w:rsid w:val="000242E7"/>
    <w:rsid w:val="00163DF0"/>
    <w:rsid w:val="001D43B4"/>
    <w:rsid w:val="002078F5"/>
    <w:rsid w:val="002B4EC1"/>
    <w:rsid w:val="00383717"/>
    <w:rsid w:val="003C4E19"/>
    <w:rsid w:val="004E3A73"/>
    <w:rsid w:val="005340AC"/>
    <w:rsid w:val="005D4733"/>
    <w:rsid w:val="00636195"/>
    <w:rsid w:val="00661523"/>
    <w:rsid w:val="00717C6B"/>
    <w:rsid w:val="007D4C1E"/>
    <w:rsid w:val="007F602B"/>
    <w:rsid w:val="008A0070"/>
    <w:rsid w:val="008D66C1"/>
    <w:rsid w:val="00947BA9"/>
    <w:rsid w:val="00980716"/>
    <w:rsid w:val="00990CFF"/>
    <w:rsid w:val="00A403F6"/>
    <w:rsid w:val="00AF4A30"/>
    <w:rsid w:val="00B65081"/>
    <w:rsid w:val="00B77843"/>
    <w:rsid w:val="00C230B4"/>
    <w:rsid w:val="00CF3FE0"/>
    <w:rsid w:val="00D414AD"/>
    <w:rsid w:val="00D81957"/>
    <w:rsid w:val="00D93CE4"/>
    <w:rsid w:val="00E35573"/>
    <w:rsid w:val="00EB169D"/>
    <w:rsid w:val="00F64C88"/>
    <w:rsid w:val="00FA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AF5B8"/>
  <w14:defaultImageDpi w14:val="32767"/>
  <w15:chartTrackingRefBased/>
  <w15:docId w15:val="{479AAE1C-8BB8-7D49-ABE3-33B3613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4733"/>
    <w:pPr>
      <w:spacing w:after="160" w:line="259" w:lineRule="auto"/>
    </w:pPr>
    <w:rPr>
      <w:sz w:val="22"/>
      <w:szCs w:val="22"/>
    </w:rPr>
  </w:style>
  <w:style w:type="paragraph" w:styleId="Heading3">
    <w:name w:val="heading 3"/>
    <w:basedOn w:val="Normal"/>
    <w:next w:val="Normal"/>
    <w:link w:val="Heading3Char"/>
    <w:uiPriority w:val="9"/>
    <w:unhideWhenUsed/>
    <w:qFormat/>
    <w:rsid w:val="005D47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D66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473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0242E7"/>
    <w:pPr>
      <w:ind w:left="720"/>
      <w:contextualSpacing/>
    </w:pPr>
  </w:style>
  <w:style w:type="character" w:customStyle="1" w:styleId="Heading5Char">
    <w:name w:val="Heading 5 Char"/>
    <w:basedOn w:val="DefaultParagraphFont"/>
    <w:link w:val="Heading5"/>
    <w:uiPriority w:val="9"/>
    <w:semiHidden/>
    <w:rsid w:val="008D66C1"/>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80170">
      <w:bodyDiv w:val="1"/>
      <w:marLeft w:val="0"/>
      <w:marRight w:val="0"/>
      <w:marTop w:val="0"/>
      <w:marBottom w:val="0"/>
      <w:divBdr>
        <w:top w:val="none" w:sz="0" w:space="0" w:color="auto"/>
        <w:left w:val="none" w:sz="0" w:space="0" w:color="auto"/>
        <w:bottom w:val="none" w:sz="0" w:space="0" w:color="auto"/>
        <w:right w:val="none" w:sz="0" w:space="0" w:color="auto"/>
      </w:divBdr>
      <w:divsChild>
        <w:div w:id="974531132">
          <w:marLeft w:val="240"/>
          <w:marRight w:val="0"/>
          <w:marTop w:val="240"/>
          <w:marBottom w:val="240"/>
          <w:divBdr>
            <w:top w:val="none" w:sz="0" w:space="0" w:color="auto"/>
            <w:left w:val="none" w:sz="0" w:space="0" w:color="auto"/>
            <w:bottom w:val="none" w:sz="0" w:space="0" w:color="auto"/>
            <w:right w:val="none" w:sz="0" w:space="0" w:color="auto"/>
          </w:divBdr>
        </w:div>
      </w:divsChild>
    </w:div>
    <w:div w:id="1645545278">
      <w:bodyDiv w:val="1"/>
      <w:marLeft w:val="0"/>
      <w:marRight w:val="0"/>
      <w:marTop w:val="0"/>
      <w:marBottom w:val="0"/>
      <w:divBdr>
        <w:top w:val="none" w:sz="0" w:space="0" w:color="auto"/>
        <w:left w:val="none" w:sz="0" w:space="0" w:color="auto"/>
        <w:bottom w:val="none" w:sz="0" w:space="0" w:color="auto"/>
        <w:right w:val="none" w:sz="0" w:space="0" w:color="auto"/>
      </w:divBdr>
      <w:divsChild>
        <w:div w:id="1507593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40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3</cp:revision>
  <dcterms:created xsi:type="dcterms:W3CDTF">2022-02-17T15:26:00Z</dcterms:created>
  <dcterms:modified xsi:type="dcterms:W3CDTF">2022-02-17T16:07:00Z</dcterms:modified>
</cp:coreProperties>
</file>